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B358" w14:textId="77777777" w:rsidR="007E37B5" w:rsidRDefault="007E37B5" w:rsidP="00A04EDA">
      <w:pPr>
        <w:spacing w:after="0" w:line="240" w:lineRule="auto"/>
        <w:jc w:val="both"/>
        <w:rPr>
          <w:rFonts w:asciiTheme="majorHAnsi" w:eastAsia="Times New Roman" w:hAnsiTheme="majorHAnsi" w:cstheme="majorHAnsi"/>
          <w:color w:val="0070C0"/>
          <w:sz w:val="26"/>
          <w:szCs w:val="26"/>
          <w:lang w:eastAsia="en-GB"/>
        </w:rPr>
      </w:pPr>
    </w:p>
    <w:p w14:paraId="6E8DF5D5" w14:textId="44FAE9FA" w:rsidR="00A04EDA" w:rsidRPr="00480DE4" w:rsidRDefault="00A04EDA" w:rsidP="00A04EDA">
      <w:pPr>
        <w:spacing w:after="0" w:line="240" w:lineRule="auto"/>
        <w:jc w:val="both"/>
        <w:rPr>
          <w:rFonts w:asciiTheme="majorHAnsi" w:eastAsia="Times New Roman" w:hAnsiTheme="majorHAnsi" w:cstheme="majorHAnsi"/>
          <w:color w:val="0070C0"/>
          <w:sz w:val="24"/>
          <w:szCs w:val="24"/>
          <w:lang w:eastAsia="en-GB"/>
        </w:rPr>
      </w:pPr>
      <w:r w:rsidRPr="00480DE4">
        <w:rPr>
          <w:rFonts w:asciiTheme="majorHAnsi" w:eastAsia="Times New Roman" w:hAnsiTheme="majorHAnsi" w:cstheme="majorHAnsi"/>
          <w:color w:val="0070C0"/>
          <w:sz w:val="26"/>
          <w:szCs w:val="26"/>
          <w:lang w:eastAsia="en-GB"/>
        </w:rPr>
        <w:t xml:space="preserve">We are looking for a </w:t>
      </w:r>
      <w:r w:rsidR="00E363E8">
        <w:rPr>
          <w:rFonts w:asciiTheme="majorHAnsi" w:eastAsia="Times New Roman" w:hAnsiTheme="majorHAnsi" w:cstheme="majorHAnsi"/>
          <w:b/>
          <w:color w:val="0070C0"/>
          <w:sz w:val="26"/>
          <w:szCs w:val="26"/>
          <w:lang w:eastAsia="en-GB"/>
        </w:rPr>
        <w:t xml:space="preserve">Corporate </w:t>
      </w:r>
      <w:r>
        <w:rPr>
          <w:rFonts w:asciiTheme="majorHAnsi" w:eastAsia="Times New Roman" w:hAnsiTheme="majorHAnsi" w:cstheme="majorHAnsi"/>
          <w:b/>
          <w:color w:val="0070C0"/>
          <w:sz w:val="26"/>
          <w:szCs w:val="26"/>
          <w:lang w:eastAsia="en-GB"/>
        </w:rPr>
        <w:t>Fundraiser</w:t>
      </w:r>
      <w:r w:rsidRPr="007501B2">
        <w:rPr>
          <w:rFonts w:asciiTheme="majorHAnsi" w:eastAsia="Times New Roman" w:hAnsiTheme="majorHAnsi" w:cstheme="majorHAnsi"/>
          <w:color w:val="0070C0"/>
          <w:sz w:val="26"/>
          <w:szCs w:val="26"/>
          <w:lang w:eastAsia="en-GB"/>
        </w:rPr>
        <w:t>!</w:t>
      </w:r>
    </w:p>
    <w:p w14:paraId="571CD56D" w14:textId="77777777" w:rsidR="00A04EDA" w:rsidRPr="00480DE4" w:rsidRDefault="00A04EDA" w:rsidP="00A04EDA">
      <w:pPr>
        <w:spacing w:after="0" w:line="240" w:lineRule="auto"/>
        <w:jc w:val="both"/>
        <w:rPr>
          <w:rFonts w:asciiTheme="majorHAnsi" w:eastAsia="Times New Roman" w:hAnsiTheme="majorHAnsi" w:cstheme="majorHAnsi"/>
          <w:color w:val="050505"/>
          <w:sz w:val="24"/>
          <w:szCs w:val="24"/>
          <w:lang w:eastAsia="en-GB"/>
        </w:rPr>
      </w:pPr>
    </w:p>
    <w:p w14:paraId="0834A9EB" w14:textId="77777777" w:rsidR="00A04EDA" w:rsidRPr="00B534B5" w:rsidRDefault="00A04EDA" w:rsidP="00A04EDA">
      <w:pPr>
        <w:spacing w:after="0" w:line="240" w:lineRule="auto"/>
        <w:jc w:val="both"/>
        <w:rPr>
          <w:rFonts w:asciiTheme="majorHAnsi" w:eastAsia="Times New Roman" w:hAnsiTheme="majorHAnsi" w:cstheme="majorHAnsi"/>
          <w:color w:val="050505"/>
          <w:lang w:eastAsia="en-GB"/>
        </w:rPr>
      </w:pPr>
      <w:r w:rsidRPr="00B534B5">
        <w:rPr>
          <w:rFonts w:asciiTheme="majorHAnsi" w:eastAsia="Times New Roman" w:hAnsiTheme="majorHAnsi" w:cstheme="majorHAnsi"/>
          <w:color w:val="050505"/>
          <w:lang w:eastAsia="en-GB"/>
        </w:rPr>
        <w:t xml:space="preserve">If you like to communicate, know what corporate social responsibility is, </w:t>
      </w:r>
      <w:r w:rsidR="00E909EA" w:rsidRPr="00B534B5">
        <w:rPr>
          <w:rFonts w:asciiTheme="majorHAnsi" w:eastAsia="Times New Roman" w:hAnsiTheme="majorHAnsi" w:cstheme="majorHAnsi"/>
          <w:color w:val="050505"/>
          <w:lang w:eastAsia="en-GB"/>
        </w:rPr>
        <w:t>you have an</w:t>
      </w:r>
      <w:r w:rsidRPr="00B534B5">
        <w:rPr>
          <w:rFonts w:asciiTheme="majorHAnsi" w:eastAsia="Times New Roman" w:hAnsiTheme="majorHAnsi" w:cstheme="majorHAnsi"/>
          <w:color w:val="050505"/>
          <w:lang w:eastAsia="en-GB"/>
        </w:rPr>
        <w:t xml:space="preserve"> inherent gift of </w:t>
      </w:r>
      <w:r w:rsidR="002E7A4C" w:rsidRPr="00B534B5">
        <w:rPr>
          <w:rFonts w:asciiTheme="majorHAnsi" w:eastAsia="Times New Roman" w:hAnsiTheme="majorHAnsi" w:cstheme="majorHAnsi"/>
          <w:color w:val="050505"/>
          <w:lang w:eastAsia="en-GB"/>
        </w:rPr>
        <w:t>persuasion</w:t>
      </w:r>
      <w:r w:rsidR="001774C4" w:rsidRPr="00B534B5">
        <w:rPr>
          <w:rFonts w:asciiTheme="majorHAnsi" w:eastAsia="Times New Roman" w:hAnsiTheme="majorHAnsi" w:cstheme="majorHAnsi"/>
          <w:color w:val="050505"/>
          <w:lang w:eastAsia="en-GB"/>
        </w:rPr>
        <w:t xml:space="preserve"> and</w:t>
      </w:r>
      <w:r w:rsidRPr="00B534B5">
        <w:rPr>
          <w:rFonts w:asciiTheme="majorHAnsi" w:eastAsia="Times New Roman" w:hAnsiTheme="majorHAnsi" w:cstheme="majorHAnsi"/>
          <w:color w:val="050505"/>
          <w:lang w:eastAsia="en-GB"/>
        </w:rPr>
        <w:t xml:space="preserve"> you can inspire others to do good, we are waiting for you!</w:t>
      </w:r>
    </w:p>
    <w:p w14:paraId="67673E63" w14:textId="77777777" w:rsidR="007B3783" w:rsidRPr="00B534B5" w:rsidRDefault="007B3783" w:rsidP="00A04EDA">
      <w:pPr>
        <w:spacing w:after="0" w:line="240" w:lineRule="auto"/>
        <w:jc w:val="both"/>
        <w:rPr>
          <w:rFonts w:asciiTheme="majorHAnsi" w:eastAsia="Times New Roman" w:hAnsiTheme="majorHAnsi" w:cstheme="majorHAnsi"/>
          <w:color w:val="050505"/>
          <w:lang w:eastAsia="en-GB"/>
        </w:rPr>
      </w:pPr>
    </w:p>
    <w:p w14:paraId="7ED147A2" w14:textId="77777777" w:rsidR="00A44D70" w:rsidRPr="00B534B5" w:rsidRDefault="007B3783" w:rsidP="00A44D70">
      <w:pPr>
        <w:spacing w:after="0" w:line="240" w:lineRule="auto"/>
        <w:jc w:val="both"/>
        <w:rPr>
          <w:rFonts w:asciiTheme="majorHAnsi" w:eastAsia="Times New Roman" w:hAnsiTheme="majorHAnsi" w:cstheme="majorHAnsi"/>
          <w:color w:val="0070C0"/>
          <w:lang w:eastAsia="en-GB"/>
        </w:rPr>
      </w:pPr>
      <w:r w:rsidRPr="00B534B5">
        <w:rPr>
          <w:rFonts w:asciiTheme="majorHAnsi" w:eastAsia="Times New Roman" w:hAnsiTheme="majorHAnsi" w:cstheme="majorHAnsi"/>
          <w:color w:val="0070C0"/>
          <w:lang w:eastAsia="en-GB"/>
        </w:rPr>
        <w:t>Mission of the position:</w:t>
      </w:r>
    </w:p>
    <w:p w14:paraId="3DB612BB" w14:textId="77777777" w:rsidR="00A44D70" w:rsidRPr="00B534B5" w:rsidRDefault="007B3783" w:rsidP="00A44D70">
      <w:pPr>
        <w:pStyle w:val="ListParagraph"/>
        <w:numPr>
          <w:ilvl w:val="0"/>
          <w:numId w:val="17"/>
        </w:numPr>
        <w:tabs>
          <w:tab w:val="left" w:pos="360"/>
        </w:tabs>
        <w:spacing w:after="0" w:line="240" w:lineRule="auto"/>
        <w:ind w:left="360"/>
        <w:jc w:val="both"/>
        <w:rPr>
          <w:rFonts w:asciiTheme="majorHAnsi" w:eastAsia="Times New Roman" w:hAnsiTheme="majorHAnsi" w:cstheme="majorHAnsi"/>
          <w:color w:val="0070C0"/>
          <w:lang w:eastAsia="en-GB"/>
        </w:rPr>
      </w:pPr>
      <w:r w:rsidRPr="00B534B5">
        <w:rPr>
          <w:rFonts w:asciiTheme="majorHAnsi" w:eastAsia="Times New Roman" w:hAnsiTheme="majorHAnsi" w:cstheme="majorHAnsi"/>
          <w:color w:val="050505"/>
          <w:lang w:eastAsia="en-GB"/>
        </w:rPr>
        <w:t>Pursue opportunit</w:t>
      </w:r>
      <w:r w:rsidR="00E363E8" w:rsidRPr="00B534B5">
        <w:rPr>
          <w:rFonts w:asciiTheme="majorHAnsi" w:eastAsia="Times New Roman" w:hAnsiTheme="majorHAnsi" w:cstheme="majorHAnsi"/>
          <w:color w:val="050505"/>
          <w:lang w:eastAsia="en-GB"/>
        </w:rPr>
        <w:t>ies to fund</w:t>
      </w:r>
      <w:r w:rsidRPr="00B534B5">
        <w:rPr>
          <w:rFonts w:asciiTheme="majorHAnsi" w:eastAsia="Times New Roman" w:hAnsiTheme="majorHAnsi" w:cstheme="majorHAnsi"/>
          <w:color w:val="050505"/>
          <w:lang w:eastAsia="en-GB"/>
        </w:rPr>
        <w:t xml:space="preserve"> the programme costs of the organization from corporate sector donations </w:t>
      </w:r>
      <w:proofErr w:type="gramStart"/>
      <w:r w:rsidRPr="00B534B5">
        <w:rPr>
          <w:rFonts w:asciiTheme="majorHAnsi" w:eastAsia="Times New Roman" w:hAnsiTheme="majorHAnsi" w:cstheme="majorHAnsi"/>
          <w:color w:val="050505"/>
          <w:lang w:eastAsia="en-GB"/>
        </w:rPr>
        <w:t>in order to</w:t>
      </w:r>
      <w:proofErr w:type="gramEnd"/>
      <w:r w:rsidRPr="00B534B5">
        <w:rPr>
          <w:rFonts w:asciiTheme="majorHAnsi" w:eastAsia="Times New Roman" w:hAnsiTheme="majorHAnsi" w:cstheme="majorHAnsi"/>
          <w:color w:val="050505"/>
          <w:lang w:eastAsia="en-GB"/>
        </w:rPr>
        <w:t xml:space="preserve"> increase the financial self-sufficiency and to define, implement and fulfil the middle-term Corporate Fundraising Strategy reflected in the business plans by monitoring, evaluating and analysing the </w:t>
      </w:r>
      <w:r w:rsidR="00E363E8" w:rsidRPr="00B534B5">
        <w:rPr>
          <w:rFonts w:asciiTheme="majorHAnsi" w:eastAsia="Times New Roman" w:hAnsiTheme="majorHAnsi" w:cstheme="majorHAnsi"/>
          <w:color w:val="050505"/>
          <w:lang w:eastAsia="en-GB"/>
        </w:rPr>
        <w:t>actual results vs targets</w:t>
      </w:r>
      <w:r w:rsidRPr="00B534B5">
        <w:rPr>
          <w:rFonts w:asciiTheme="majorHAnsi" w:eastAsia="Times New Roman" w:hAnsiTheme="majorHAnsi" w:cstheme="majorHAnsi"/>
          <w:color w:val="050505"/>
          <w:lang w:eastAsia="en-GB"/>
        </w:rPr>
        <w:t xml:space="preserve"> and the competitor activities.</w:t>
      </w:r>
    </w:p>
    <w:p w14:paraId="0CF95399" w14:textId="77777777" w:rsidR="007B3783" w:rsidRPr="00B534B5" w:rsidRDefault="007B3783" w:rsidP="00A44D70">
      <w:pPr>
        <w:pStyle w:val="ListParagraph"/>
        <w:numPr>
          <w:ilvl w:val="0"/>
          <w:numId w:val="17"/>
        </w:numPr>
        <w:tabs>
          <w:tab w:val="left" w:pos="360"/>
        </w:tabs>
        <w:spacing w:after="0" w:line="240" w:lineRule="auto"/>
        <w:ind w:left="360"/>
        <w:jc w:val="both"/>
        <w:rPr>
          <w:rFonts w:asciiTheme="majorHAnsi" w:eastAsia="Times New Roman" w:hAnsiTheme="majorHAnsi" w:cstheme="majorHAnsi"/>
          <w:color w:val="0070C0"/>
          <w:lang w:eastAsia="en-GB"/>
        </w:rPr>
      </w:pPr>
      <w:r w:rsidRPr="00B534B5">
        <w:rPr>
          <w:rFonts w:asciiTheme="majorHAnsi" w:eastAsia="Times New Roman" w:hAnsiTheme="majorHAnsi" w:cstheme="majorHAnsi"/>
          <w:color w:val="050505"/>
          <w:lang w:eastAsia="en-GB"/>
        </w:rPr>
        <w:t xml:space="preserve">Establish and maintain long-term partnerships with corporate </w:t>
      </w:r>
      <w:r w:rsidR="00E363E8" w:rsidRPr="00B534B5">
        <w:rPr>
          <w:rFonts w:asciiTheme="majorHAnsi" w:eastAsia="Times New Roman" w:hAnsiTheme="majorHAnsi" w:cstheme="majorHAnsi"/>
          <w:color w:val="050505"/>
          <w:lang w:eastAsia="en-GB"/>
        </w:rPr>
        <w:t>partners</w:t>
      </w:r>
      <w:r w:rsidR="00350251" w:rsidRPr="00B534B5">
        <w:rPr>
          <w:rFonts w:asciiTheme="majorHAnsi" w:eastAsia="Times New Roman" w:hAnsiTheme="majorHAnsi" w:cstheme="majorHAnsi"/>
          <w:color w:val="050505"/>
          <w:lang w:eastAsia="en-GB"/>
        </w:rPr>
        <w:t>;</w:t>
      </w:r>
      <w:r w:rsidRPr="00B534B5">
        <w:rPr>
          <w:rFonts w:asciiTheme="majorHAnsi" w:eastAsia="Times New Roman" w:hAnsiTheme="majorHAnsi" w:cstheme="majorHAnsi"/>
          <w:color w:val="050505"/>
          <w:lang w:eastAsia="en-GB"/>
        </w:rPr>
        <w:t xml:space="preserve"> act as role model in partnership negotiations; manage and upgrade the accounts, network and position the SOS Children’s Villages in Albania brand according to the brand vision, mission and values.</w:t>
      </w:r>
    </w:p>
    <w:p w14:paraId="5408C8E2" w14:textId="77777777" w:rsidR="007B3783" w:rsidRDefault="007B3783" w:rsidP="00A04EDA">
      <w:pPr>
        <w:spacing w:after="0" w:line="240" w:lineRule="auto"/>
        <w:jc w:val="both"/>
        <w:rPr>
          <w:rFonts w:asciiTheme="majorHAnsi" w:eastAsia="Times New Roman" w:hAnsiTheme="majorHAnsi" w:cstheme="majorHAnsi"/>
          <w:color w:val="050505"/>
          <w:sz w:val="24"/>
          <w:szCs w:val="24"/>
          <w:lang w:eastAsia="en-GB"/>
        </w:rPr>
      </w:pPr>
    </w:p>
    <w:p w14:paraId="700F57B2" w14:textId="77777777" w:rsidR="00D620AE" w:rsidRPr="00480DE4" w:rsidRDefault="00D620AE" w:rsidP="00D620AE">
      <w:pPr>
        <w:spacing w:after="0" w:line="240" w:lineRule="auto"/>
        <w:ind w:firstLine="720"/>
        <w:jc w:val="both"/>
        <w:rPr>
          <w:rFonts w:asciiTheme="majorHAnsi" w:eastAsia="Times New Roman" w:hAnsiTheme="majorHAnsi" w:cstheme="majorHAnsi"/>
          <w:b/>
          <w:color w:val="0070C0"/>
          <w:sz w:val="28"/>
          <w:szCs w:val="28"/>
          <w:lang w:eastAsia="en-GB"/>
        </w:rPr>
      </w:pPr>
      <w:r w:rsidRPr="00480DE4">
        <w:rPr>
          <w:rFonts w:asciiTheme="majorHAnsi" w:eastAsia="Times New Roman" w:hAnsiTheme="majorHAnsi" w:cstheme="majorHAnsi"/>
          <w:b/>
          <w:noProof/>
          <w:color w:val="0070C0"/>
          <w:sz w:val="28"/>
          <w:szCs w:val="28"/>
          <w:lang w:val="en-US"/>
        </w:rPr>
        <mc:AlternateContent>
          <mc:Choice Requires="wps">
            <w:drawing>
              <wp:anchor distT="0" distB="0" distL="114300" distR="114300" simplePos="0" relativeHeight="251664384" behindDoc="0" locked="0" layoutInCell="1" allowOverlap="1" wp14:anchorId="3D2D010C" wp14:editId="028DEC33">
                <wp:simplePos x="0" y="0"/>
                <wp:positionH relativeFrom="column">
                  <wp:posOffset>0</wp:posOffset>
                </wp:positionH>
                <wp:positionV relativeFrom="paragraph">
                  <wp:posOffset>19050</wp:posOffset>
                </wp:positionV>
                <wp:extent cx="391886" cy="261257"/>
                <wp:effectExtent l="0" t="19050" r="46355" b="43815"/>
                <wp:wrapNone/>
                <wp:docPr id="25" name="Right Arrow 25"/>
                <wp:cNvGraphicFramePr/>
                <a:graphic xmlns:a="http://schemas.openxmlformats.org/drawingml/2006/main">
                  <a:graphicData uri="http://schemas.microsoft.com/office/word/2010/wordprocessingShape">
                    <wps:wsp>
                      <wps:cNvSpPr/>
                      <wps:spPr>
                        <a:xfrm>
                          <a:off x="0" y="0"/>
                          <a:ext cx="391886" cy="26125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89E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0;margin-top:1.5pt;width:30.85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" adj="14400" fillcolor="#5b9bd5" strokecolor="#41719c" strokeweight="1pt"/>
            </w:pict>
          </mc:Fallback>
        </mc:AlternateContent>
      </w:r>
      <w:r w:rsidRPr="00480DE4">
        <w:rPr>
          <w:rFonts w:asciiTheme="majorHAnsi" w:eastAsia="Times New Roman" w:hAnsiTheme="majorHAnsi" w:cstheme="majorHAnsi"/>
          <w:b/>
          <w:color w:val="0070C0"/>
          <w:sz w:val="28"/>
          <w:szCs w:val="28"/>
          <w:lang w:eastAsia="en-GB"/>
        </w:rPr>
        <w:t>About us:</w:t>
      </w:r>
    </w:p>
    <w:p w14:paraId="17A44074" w14:textId="77777777" w:rsidR="00D620AE" w:rsidRPr="00480DE4" w:rsidRDefault="00D620AE" w:rsidP="00D620AE">
      <w:pPr>
        <w:spacing w:after="0" w:line="240" w:lineRule="auto"/>
        <w:jc w:val="both"/>
        <w:rPr>
          <w:rFonts w:asciiTheme="majorHAnsi" w:eastAsia="Times New Roman" w:hAnsiTheme="majorHAnsi" w:cstheme="majorHAnsi"/>
          <w:color w:val="050505"/>
          <w:sz w:val="24"/>
          <w:szCs w:val="24"/>
          <w:lang w:eastAsia="en-GB"/>
        </w:rPr>
      </w:pPr>
    </w:p>
    <w:p w14:paraId="13494E20" w14:textId="77777777" w:rsidR="00D620AE" w:rsidRPr="00B534B5" w:rsidRDefault="00D620AE" w:rsidP="00D620AE">
      <w:pPr>
        <w:tabs>
          <w:tab w:val="num" w:pos="720"/>
        </w:tabs>
        <w:spacing w:after="0" w:line="240" w:lineRule="auto"/>
        <w:jc w:val="both"/>
        <w:rPr>
          <w:rFonts w:asciiTheme="majorHAnsi" w:eastAsia="Times New Roman" w:hAnsiTheme="majorHAnsi" w:cstheme="majorHAnsi"/>
          <w:color w:val="050505"/>
          <w:lang w:eastAsia="en-GB"/>
        </w:rPr>
      </w:pPr>
      <w:r w:rsidRPr="00B534B5">
        <w:rPr>
          <w:rFonts w:asciiTheme="majorHAnsi" w:eastAsia="Times New Roman" w:hAnsiTheme="majorHAnsi" w:cstheme="majorHAnsi"/>
          <w:color w:val="050505"/>
          <w:lang w:val="en-US" w:eastAsia="en-GB"/>
        </w:rPr>
        <w:t>SOS Children’s Villages in Albania is a nongovernmental and nonpolitical organization, which provides family</w:t>
      </w:r>
      <w:r w:rsidRPr="00B534B5">
        <w:rPr>
          <w:rFonts w:asciiTheme="majorHAnsi" w:eastAsia="Times New Roman" w:hAnsiTheme="majorHAnsi" w:cstheme="majorHAnsi"/>
          <w:color w:val="050505"/>
          <w:lang w:val="hr-HR" w:eastAsia="en-GB"/>
        </w:rPr>
        <w:t>-</w:t>
      </w:r>
      <w:r w:rsidR="00E363E8" w:rsidRPr="00B534B5">
        <w:rPr>
          <w:rFonts w:asciiTheme="majorHAnsi" w:eastAsia="Times New Roman" w:hAnsiTheme="majorHAnsi" w:cstheme="majorHAnsi"/>
          <w:color w:val="050505"/>
          <w:lang w:val="en-US" w:eastAsia="en-GB"/>
        </w:rPr>
        <w:t xml:space="preserve">like care since 1995, and it is part of the international organization which provides a loving home for children that have lost parental care in over 136 countries all over the world. </w:t>
      </w:r>
      <w:r w:rsidRPr="00B534B5">
        <w:rPr>
          <w:rFonts w:asciiTheme="majorHAnsi" w:eastAsia="Times New Roman" w:hAnsiTheme="majorHAnsi" w:cstheme="majorHAnsi"/>
          <w:color w:val="050505"/>
          <w:lang w:val="en-US" w:eastAsia="en-GB"/>
        </w:rPr>
        <w:t xml:space="preserve"> </w:t>
      </w:r>
    </w:p>
    <w:p w14:paraId="7E46ED00" w14:textId="77777777" w:rsidR="00D620AE" w:rsidRPr="00B534B5" w:rsidRDefault="00D620AE" w:rsidP="00D620AE">
      <w:pPr>
        <w:spacing w:after="0" w:line="240" w:lineRule="auto"/>
        <w:jc w:val="both"/>
        <w:rPr>
          <w:rFonts w:asciiTheme="majorHAnsi" w:eastAsia="Times New Roman" w:hAnsiTheme="majorHAnsi" w:cstheme="majorHAnsi"/>
          <w:color w:val="050505"/>
          <w:lang w:val="en-US" w:eastAsia="en-GB"/>
        </w:rPr>
      </w:pPr>
      <w:r w:rsidRPr="00B534B5">
        <w:rPr>
          <w:rFonts w:asciiTheme="majorHAnsi" w:eastAsia="Times New Roman" w:hAnsiTheme="majorHAnsi" w:cstheme="majorHAnsi"/>
          <w:color w:val="050505"/>
          <w:lang w:val="en-US" w:eastAsia="en-GB"/>
        </w:rPr>
        <w:t>We work to prevent family breakdown and care for children who have lost parental care, or who risk losing it. Our vision is a world where every child belongs to a family and grows with love, respect and security. We work with communities, partners and states to ensure that the rights of all children are respected and fulfilled.</w:t>
      </w:r>
      <w:r w:rsidR="00C70045" w:rsidRPr="00B534B5">
        <w:rPr>
          <w:rFonts w:asciiTheme="majorHAnsi" w:eastAsia="Times New Roman" w:hAnsiTheme="majorHAnsi" w:cstheme="majorHAnsi"/>
          <w:color w:val="050505"/>
          <w:lang w:val="en-US" w:eastAsia="en-GB"/>
        </w:rPr>
        <w:t xml:space="preserve"> </w:t>
      </w:r>
    </w:p>
    <w:p w14:paraId="01FF0EDE" w14:textId="77777777" w:rsidR="00D620AE" w:rsidRPr="00480DE4" w:rsidRDefault="00D620AE" w:rsidP="00D620AE">
      <w:pPr>
        <w:spacing w:after="0" w:line="240" w:lineRule="auto"/>
        <w:jc w:val="both"/>
        <w:rPr>
          <w:rFonts w:asciiTheme="majorHAnsi" w:eastAsia="Times New Roman" w:hAnsiTheme="majorHAnsi" w:cstheme="majorHAnsi"/>
          <w:color w:val="050505"/>
          <w:sz w:val="24"/>
          <w:szCs w:val="24"/>
          <w:lang w:eastAsia="en-GB"/>
        </w:rPr>
      </w:pPr>
    </w:p>
    <w:p w14:paraId="30EA037C" w14:textId="77777777" w:rsidR="00D620AE" w:rsidRPr="00480DE4" w:rsidRDefault="00D620AE" w:rsidP="00D620AE">
      <w:pPr>
        <w:spacing w:after="0" w:line="240" w:lineRule="auto"/>
        <w:ind w:left="720"/>
        <w:jc w:val="both"/>
        <w:rPr>
          <w:rFonts w:asciiTheme="majorHAnsi" w:eastAsia="Times New Roman" w:hAnsiTheme="majorHAnsi" w:cstheme="majorHAnsi"/>
          <w:b/>
          <w:color w:val="0070C0"/>
          <w:sz w:val="28"/>
          <w:szCs w:val="28"/>
          <w:lang w:eastAsia="en-GB"/>
        </w:rPr>
      </w:pPr>
      <w:r w:rsidRPr="00480DE4">
        <w:rPr>
          <w:rFonts w:asciiTheme="majorHAnsi" w:eastAsia="Times New Roman" w:hAnsiTheme="majorHAnsi" w:cstheme="majorHAnsi"/>
          <w:b/>
          <w:noProof/>
          <w:color w:val="0070C0"/>
          <w:sz w:val="28"/>
          <w:szCs w:val="28"/>
          <w:lang w:val="en-US"/>
        </w:rPr>
        <mc:AlternateContent>
          <mc:Choice Requires="wps">
            <w:drawing>
              <wp:anchor distT="0" distB="0" distL="114300" distR="114300" simplePos="0" relativeHeight="251662336" behindDoc="0" locked="0" layoutInCell="1" allowOverlap="1" wp14:anchorId="19AB14E8" wp14:editId="534DBA7C">
                <wp:simplePos x="0" y="0"/>
                <wp:positionH relativeFrom="column">
                  <wp:posOffset>0</wp:posOffset>
                </wp:positionH>
                <wp:positionV relativeFrom="paragraph">
                  <wp:posOffset>18415</wp:posOffset>
                </wp:positionV>
                <wp:extent cx="391886" cy="261257"/>
                <wp:effectExtent l="0" t="19050" r="46355" b="43815"/>
                <wp:wrapNone/>
                <wp:docPr id="24" name="Right Arrow 24"/>
                <wp:cNvGraphicFramePr/>
                <a:graphic xmlns:a="http://schemas.openxmlformats.org/drawingml/2006/main">
                  <a:graphicData uri="http://schemas.microsoft.com/office/word/2010/wordprocessingShape">
                    <wps:wsp>
                      <wps:cNvSpPr/>
                      <wps:spPr>
                        <a:xfrm>
                          <a:off x="0" y="0"/>
                          <a:ext cx="391886" cy="261257"/>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3D9E7" id="Right Arrow 24" o:spid="_x0000_s1026" type="#_x0000_t13" style="position:absolute;margin-left:0;margin-top:1.45pt;width:30.8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" adj="14400" fillcolor="#5b9bd5" strokecolor="#41719c" strokeweight="1pt"/>
            </w:pict>
          </mc:Fallback>
        </mc:AlternateContent>
      </w:r>
      <w:r>
        <w:rPr>
          <w:rFonts w:asciiTheme="majorHAnsi" w:eastAsia="Times New Roman" w:hAnsiTheme="majorHAnsi" w:cstheme="majorHAnsi"/>
          <w:b/>
          <w:color w:val="0070C0"/>
          <w:sz w:val="28"/>
          <w:szCs w:val="28"/>
          <w:lang w:eastAsia="en-GB"/>
        </w:rPr>
        <w:t xml:space="preserve">  </w:t>
      </w:r>
      <w:r w:rsidRPr="00480DE4">
        <w:rPr>
          <w:rFonts w:asciiTheme="majorHAnsi" w:eastAsia="Times New Roman" w:hAnsiTheme="majorHAnsi" w:cstheme="majorHAnsi"/>
          <w:b/>
          <w:color w:val="0070C0"/>
          <w:sz w:val="28"/>
          <w:szCs w:val="28"/>
          <w:lang w:eastAsia="en-GB"/>
        </w:rPr>
        <w:t>About you:</w:t>
      </w:r>
    </w:p>
    <w:p w14:paraId="1C9485AA" w14:textId="77777777" w:rsidR="00EE6EBF" w:rsidRDefault="00EE6EBF" w:rsidP="00EE6EBF">
      <w:pPr>
        <w:pStyle w:val="NoSpacing"/>
        <w:rPr>
          <w:rFonts w:asciiTheme="majorHAnsi" w:hAnsiTheme="majorHAnsi" w:cstheme="majorHAnsi"/>
          <w:b/>
          <w:bCs/>
          <w:color w:val="0070C0"/>
        </w:rPr>
      </w:pPr>
    </w:p>
    <w:p w14:paraId="08D89E88" w14:textId="77777777" w:rsidR="00EE6EBF" w:rsidRDefault="00EE6EBF" w:rsidP="00EE6EBF">
      <w:pPr>
        <w:pStyle w:val="NoSpacing"/>
        <w:rPr>
          <w:rFonts w:asciiTheme="majorHAnsi" w:hAnsiTheme="majorHAnsi" w:cstheme="majorHAnsi"/>
          <w:b/>
          <w:color w:val="0070C0"/>
          <w:sz w:val="24"/>
          <w:szCs w:val="24"/>
        </w:rPr>
      </w:pPr>
      <w:r>
        <w:rPr>
          <w:rFonts w:asciiTheme="majorHAnsi" w:hAnsiTheme="majorHAnsi" w:cstheme="majorHAnsi"/>
          <w:b/>
          <w:bCs/>
          <w:color w:val="0070C0"/>
        </w:rPr>
        <w:t>Must c</w:t>
      </w:r>
      <w:r w:rsidRPr="00AA7019">
        <w:rPr>
          <w:rFonts w:asciiTheme="majorHAnsi" w:hAnsiTheme="majorHAnsi" w:cstheme="majorHAnsi"/>
          <w:b/>
          <w:bCs/>
          <w:color w:val="0070C0"/>
        </w:rPr>
        <w:t>riteria for the position</w:t>
      </w:r>
      <w:r>
        <w:rPr>
          <w:rFonts w:asciiTheme="majorHAnsi" w:hAnsiTheme="majorHAnsi" w:cstheme="majorHAnsi"/>
          <w:b/>
          <w:bCs/>
          <w:color w:val="0070C0"/>
        </w:rPr>
        <w:t xml:space="preserve">! </w:t>
      </w:r>
      <w:r w:rsidRPr="00923C10">
        <w:rPr>
          <w:rFonts w:asciiTheme="majorHAnsi" w:hAnsiTheme="majorHAnsi" w:cstheme="majorHAnsi"/>
          <w:b/>
          <w:color w:val="0070C0"/>
          <w:sz w:val="24"/>
          <w:szCs w:val="24"/>
        </w:rPr>
        <w:t>Competencies – knowledge, skills, abilities</w:t>
      </w:r>
    </w:p>
    <w:p w14:paraId="79467DBA" w14:textId="77777777" w:rsidR="0012165C" w:rsidRPr="00B534B5" w:rsidRDefault="0012165C" w:rsidP="00A44D70">
      <w:pPr>
        <w:pStyle w:val="NoSpacing"/>
        <w:numPr>
          <w:ilvl w:val="0"/>
          <w:numId w:val="19"/>
        </w:numPr>
        <w:ind w:left="360"/>
        <w:rPr>
          <w:rFonts w:asciiTheme="majorHAnsi" w:hAnsiTheme="majorHAnsi" w:cstheme="majorHAnsi"/>
        </w:rPr>
      </w:pPr>
      <w:r w:rsidRPr="00B534B5">
        <w:rPr>
          <w:rFonts w:asciiTheme="majorHAnsi" w:hAnsiTheme="majorHAnsi" w:cstheme="majorHAnsi"/>
        </w:rPr>
        <w:t>Un</w:t>
      </w:r>
      <w:r w:rsidR="00E363E8" w:rsidRPr="00B534B5">
        <w:rPr>
          <w:rFonts w:asciiTheme="majorHAnsi" w:hAnsiTheme="majorHAnsi" w:cstheme="majorHAnsi"/>
        </w:rPr>
        <w:t xml:space="preserve">iversity degree in the field of </w:t>
      </w:r>
      <w:r w:rsidRPr="00B534B5">
        <w:rPr>
          <w:rFonts w:asciiTheme="majorHAnsi" w:hAnsiTheme="majorHAnsi" w:cstheme="majorHAnsi"/>
        </w:rPr>
        <w:t>Marketing / Sales / Business A</w:t>
      </w:r>
      <w:r w:rsidR="00E363E8" w:rsidRPr="00B534B5">
        <w:rPr>
          <w:rFonts w:asciiTheme="majorHAnsi" w:hAnsiTheme="majorHAnsi" w:cstheme="majorHAnsi"/>
        </w:rPr>
        <w:t>dministration</w:t>
      </w:r>
      <w:r w:rsidR="001B0D4A" w:rsidRPr="00B534B5">
        <w:rPr>
          <w:rFonts w:asciiTheme="majorHAnsi" w:hAnsiTheme="majorHAnsi" w:cstheme="majorHAnsi"/>
        </w:rPr>
        <w:t>/ Public Relations</w:t>
      </w:r>
      <w:r w:rsidR="009977FB" w:rsidRPr="00B534B5">
        <w:rPr>
          <w:rFonts w:asciiTheme="majorHAnsi" w:hAnsiTheme="majorHAnsi" w:cstheme="majorHAnsi"/>
        </w:rPr>
        <w:t>/</w:t>
      </w:r>
      <w:r w:rsidRPr="00B534B5">
        <w:rPr>
          <w:rFonts w:asciiTheme="majorHAnsi" w:hAnsiTheme="majorHAnsi" w:cstheme="majorHAnsi"/>
        </w:rPr>
        <w:t xml:space="preserve"> Communications</w:t>
      </w:r>
      <w:r w:rsidR="00B16ECA" w:rsidRPr="00B534B5">
        <w:rPr>
          <w:rFonts w:asciiTheme="majorHAnsi" w:hAnsiTheme="majorHAnsi" w:cstheme="majorHAnsi"/>
        </w:rPr>
        <w:t>/ Social Sciences</w:t>
      </w:r>
      <w:r w:rsidRPr="00B534B5">
        <w:rPr>
          <w:rFonts w:asciiTheme="majorHAnsi" w:hAnsiTheme="majorHAnsi" w:cstheme="majorHAnsi"/>
        </w:rPr>
        <w:t xml:space="preserve">. </w:t>
      </w:r>
    </w:p>
    <w:p w14:paraId="20523CDC" w14:textId="77777777" w:rsidR="0012165C" w:rsidRPr="00B534B5" w:rsidRDefault="0012165C" w:rsidP="00A44D70">
      <w:pPr>
        <w:pStyle w:val="NoSpacing"/>
        <w:numPr>
          <w:ilvl w:val="0"/>
          <w:numId w:val="19"/>
        </w:numPr>
        <w:ind w:left="360"/>
        <w:rPr>
          <w:rFonts w:asciiTheme="majorHAnsi" w:hAnsiTheme="majorHAnsi" w:cstheme="majorHAnsi"/>
        </w:rPr>
      </w:pPr>
      <w:r w:rsidRPr="00B534B5">
        <w:rPr>
          <w:rFonts w:asciiTheme="majorHAnsi" w:hAnsiTheme="majorHAnsi" w:cstheme="majorHAnsi"/>
        </w:rPr>
        <w:t xml:space="preserve">At least </w:t>
      </w:r>
      <w:r w:rsidR="007B45B1" w:rsidRPr="00B534B5">
        <w:rPr>
          <w:rFonts w:asciiTheme="majorHAnsi" w:hAnsiTheme="majorHAnsi" w:cstheme="majorHAnsi"/>
        </w:rPr>
        <w:t>2</w:t>
      </w:r>
      <w:r w:rsidRPr="00B534B5">
        <w:rPr>
          <w:rFonts w:asciiTheme="majorHAnsi" w:hAnsiTheme="majorHAnsi" w:cstheme="majorHAnsi"/>
        </w:rPr>
        <w:t xml:space="preserve"> years of proven experience and results in the field of </w:t>
      </w:r>
      <w:r w:rsidR="007B45B1" w:rsidRPr="00B534B5">
        <w:rPr>
          <w:rFonts w:asciiTheme="majorHAnsi" w:hAnsiTheme="majorHAnsi" w:cstheme="majorHAnsi"/>
        </w:rPr>
        <w:t xml:space="preserve">fundraising, </w:t>
      </w:r>
      <w:r w:rsidRPr="00B534B5">
        <w:rPr>
          <w:rFonts w:asciiTheme="majorHAnsi" w:hAnsiTheme="majorHAnsi" w:cstheme="majorHAnsi"/>
        </w:rPr>
        <w:t xml:space="preserve">marketing or </w:t>
      </w:r>
      <w:proofErr w:type="gramStart"/>
      <w:r w:rsidRPr="00B534B5">
        <w:rPr>
          <w:rFonts w:asciiTheme="majorHAnsi" w:hAnsiTheme="majorHAnsi" w:cstheme="majorHAnsi"/>
        </w:rPr>
        <w:t>sales;</w:t>
      </w:r>
      <w:proofErr w:type="gramEnd"/>
      <w:r w:rsidR="00E363E8" w:rsidRPr="00B534B5">
        <w:rPr>
          <w:rFonts w:asciiTheme="majorHAnsi" w:hAnsiTheme="majorHAnsi" w:cstheme="majorHAnsi"/>
        </w:rPr>
        <w:t xml:space="preserve"> </w:t>
      </w:r>
    </w:p>
    <w:p w14:paraId="0DF59A2B" w14:textId="77777777" w:rsidR="00E363E8" w:rsidRPr="00B534B5" w:rsidRDefault="00E363E8" w:rsidP="00A44D70">
      <w:pPr>
        <w:pStyle w:val="NoSpacing"/>
        <w:numPr>
          <w:ilvl w:val="0"/>
          <w:numId w:val="19"/>
        </w:numPr>
        <w:ind w:left="360"/>
        <w:rPr>
          <w:rFonts w:asciiTheme="majorHAnsi" w:hAnsiTheme="majorHAnsi" w:cstheme="majorHAnsi"/>
        </w:rPr>
      </w:pPr>
      <w:r w:rsidRPr="00B534B5">
        <w:rPr>
          <w:rFonts w:asciiTheme="majorHAnsi" w:hAnsiTheme="majorHAnsi" w:cstheme="majorHAnsi"/>
          <w:bCs/>
        </w:rPr>
        <w:t>Demonstrated success</w:t>
      </w:r>
      <w:r w:rsidRPr="00B534B5">
        <w:rPr>
          <w:rFonts w:asciiTheme="majorHAnsi" w:hAnsiTheme="majorHAnsi" w:cstheme="majorHAnsi"/>
        </w:rPr>
        <w:t xml:space="preserve"> in managing a portfolio of partners and achieving growth </w:t>
      </w:r>
      <w:proofErr w:type="gramStart"/>
      <w:r w:rsidRPr="00B534B5">
        <w:rPr>
          <w:rFonts w:asciiTheme="majorHAnsi" w:hAnsiTheme="majorHAnsi" w:cstheme="majorHAnsi"/>
        </w:rPr>
        <w:t>targets;</w:t>
      </w:r>
      <w:proofErr w:type="gramEnd"/>
    </w:p>
    <w:p w14:paraId="222819B9" w14:textId="77777777" w:rsidR="00E363E8" w:rsidRPr="00B534B5" w:rsidRDefault="00E363E8" w:rsidP="00A44D70">
      <w:pPr>
        <w:pStyle w:val="NoSpacing"/>
        <w:numPr>
          <w:ilvl w:val="0"/>
          <w:numId w:val="19"/>
        </w:numPr>
        <w:ind w:left="360"/>
        <w:rPr>
          <w:rFonts w:asciiTheme="majorHAnsi" w:hAnsiTheme="majorHAnsi" w:cstheme="majorHAnsi"/>
        </w:rPr>
      </w:pPr>
      <w:r w:rsidRPr="00B534B5">
        <w:rPr>
          <w:rFonts w:asciiTheme="majorHAnsi" w:hAnsiTheme="majorHAnsi" w:cstheme="majorHAnsi"/>
          <w:bCs/>
        </w:rPr>
        <w:t>Previous experience</w:t>
      </w:r>
      <w:r w:rsidRPr="00B534B5">
        <w:rPr>
          <w:rFonts w:asciiTheme="majorHAnsi" w:hAnsiTheme="majorHAnsi" w:cstheme="majorHAnsi"/>
        </w:rPr>
        <w:t xml:space="preserve"> in securing corporate sponsorships and partnerships it is an </w:t>
      </w:r>
      <w:proofErr w:type="gramStart"/>
      <w:r w:rsidRPr="00B534B5">
        <w:rPr>
          <w:rFonts w:asciiTheme="majorHAnsi" w:hAnsiTheme="majorHAnsi" w:cstheme="majorHAnsi"/>
        </w:rPr>
        <w:t>advantage;</w:t>
      </w:r>
      <w:proofErr w:type="gramEnd"/>
    </w:p>
    <w:p w14:paraId="776F8739" w14:textId="77777777" w:rsidR="00E363E8" w:rsidRPr="00B534B5" w:rsidRDefault="00E363E8" w:rsidP="00E363E8">
      <w:pPr>
        <w:pStyle w:val="NoSpacing"/>
        <w:numPr>
          <w:ilvl w:val="0"/>
          <w:numId w:val="19"/>
        </w:numPr>
        <w:ind w:left="360"/>
        <w:rPr>
          <w:rFonts w:asciiTheme="majorHAnsi" w:hAnsiTheme="majorHAnsi" w:cstheme="majorHAnsi"/>
        </w:rPr>
      </w:pPr>
      <w:r w:rsidRPr="00B534B5">
        <w:rPr>
          <w:rFonts w:asciiTheme="majorHAnsi" w:hAnsiTheme="majorHAnsi" w:cstheme="majorHAnsi"/>
        </w:rPr>
        <w:t>Excellent Communication Skills: Strong verbal and written communication abilities to craft compelling proposals and engage with corporate partners.</w:t>
      </w:r>
    </w:p>
    <w:p w14:paraId="0CA39EAE" w14:textId="77777777" w:rsidR="00E363E8" w:rsidRPr="00B534B5" w:rsidRDefault="00E363E8" w:rsidP="00E363E8">
      <w:pPr>
        <w:pStyle w:val="NoSpacing"/>
        <w:numPr>
          <w:ilvl w:val="0"/>
          <w:numId w:val="19"/>
        </w:numPr>
        <w:ind w:left="360"/>
        <w:rPr>
          <w:rFonts w:asciiTheme="majorHAnsi" w:hAnsiTheme="majorHAnsi" w:cstheme="majorHAnsi"/>
        </w:rPr>
      </w:pPr>
      <w:r w:rsidRPr="00B534B5">
        <w:rPr>
          <w:rFonts w:asciiTheme="majorHAnsi" w:hAnsiTheme="majorHAnsi" w:cstheme="majorHAnsi"/>
        </w:rPr>
        <w:t>Relationship Building: Ability to develop and maintain relationships with corporate donors, sponsors, and partners.</w:t>
      </w:r>
    </w:p>
    <w:p w14:paraId="53F7AB06" w14:textId="77777777" w:rsidR="00E363E8" w:rsidRPr="00B534B5" w:rsidRDefault="00E363E8" w:rsidP="00E363E8">
      <w:pPr>
        <w:pStyle w:val="NoSpacing"/>
        <w:numPr>
          <w:ilvl w:val="0"/>
          <w:numId w:val="19"/>
        </w:numPr>
        <w:ind w:left="360"/>
        <w:rPr>
          <w:rFonts w:asciiTheme="majorHAnsi" w:hAnsiTheme="majorHAnsi" w:cstheme="majorHAnsi"/>
        </w:rPr>
      </w:pPr>
      <w:r w:rsidRPr="00B534B5">
        <w:rPr>
          <w:rFonts w:asciiTheme="majorHAnsi" w:hAnsiTheme="majorHAnsi" w:cstheme="majorHAnsi"/>
        </w:rPr>
        <w:t>Negotiation Skills: Expertise in negotiating sponsorship agreements and partnership terms to maximize value for both parties.</w:t>
      </w:r>
    </w:p>
    <w:p w14:paraId="5F68D906" w14:textId="206BDD41" w:rsidR="00E363E8" w:rsidRPr="00B534B5" w:rsidRDefault="00F73333" w:rsidP="00E363E8">
      <w:pPr>
        <w:pStyle w:val="NoSpacing"/>
        <w:numPr>
          <w:ilvl w:val="0"/>
          <w:numId w:val="19"/>
        </w:numPr>
        <w:ind w:left="360"/>
        <w:rPr>
          <w:rFonts w:asciiTheme="majorHAnsi" w:hAnsiTheme="majorHAnsi" w:cstheme="majorHAnsi"/>
        </w:rPr>
      </w:pPr>
      <w:r w:rsidRPr="00B534B5">
        <w:rPr>
          <w:rFonts w:asciiTheme="majorHAnsi" w:hAnsiTheme="majorHAnsi" w:cstheme="majorHAnsi"/>
        </w:rPr>
        <w:t>Campaign &amp; Event Coordination</w:t>
      </w:r>
      <w:r w:rsidR="00E363E8" w:rsidRPr="00B534B5">
        <w:rPr>
          <w:rFonts w:asciiTheme="majorHAnsi" w:hAnsiTheme="majorHAnsi" w:cstheme="majorHAnsi"/>
        </w:rPr>
        <w:t>: Experience managing fundraising campaigns and events from conception through execution.</w:t>
      </w:r>
    </w:p>
    <w:p w14:paraId="545A9ED5" w14:textId="3F60E6FB" w:rsidR="0012165C" w:rsidRPr="00B534B5" w:rsidRDefault="00F73333" w:rsidP="00A44D70">
      <w:pPr>
        <w:pStyle w:val="NoSpacing"/>
        <w:numPr>
          <w:ilvl w:val="0"/>
          <w:numId w:val="19"/>
        </w:numPr>
        <w:ind w:left="360"/>
        <w:rPr>
          <w:rFonts w:asciiTheme="majorHAnsi" w:hAnsiTheme="majorHAnsi" w:cstheme="majorHAnsi"/>
        </w:rPr>
      </w:pPr>
      <w:r w:rsidRPr="00B534B5">
        <w:rPr>
          <w:rFonts w:asciiTheme="majorHAnsi" w:hAnsiTheme="majorHAnsi" w:cstheme="majorHAnsi"/>
        </w:rPr>
        <w:t>Fluent in</w:t>
      </w:r>
      <w:r w:rsidR="0012165C" w:rsidRPr="00B534B5">
        <w:rPr>
          <w:rFonts w:asciiTheme="majorHAnsi" w:hAnsiTheme="majorHAnsi" w:cstheme="majorHAnsi"/>
        </w:rPr>
        <w:t xml:space="preserve"> spoken and written </w:t>
      </w:r>
      <w:proofErr w:type="gramStart"/>
      <w:r w:rsidR="0012165C" w:rsidRPr="00B534B5">
        <w:rPr>
          <w:rFonts w:asciiTheme="majorHAnsi" w:hAnsiTheme="majorHAnsi" w:cstheme="majorHAnsi"/>
        </w:rPr>
        <w:t>English</w:t>
      </w:r>
      <w:r w:rsidR="003C6B07" w:rsidRPr="00B534B5">
        <w:rPr>
          <w:rFonts w:asciiTheme="majorHAnsi" w:hAnsiTheme="majorHAnsi" w:cstheme="majorHAnsi"/>
        </w:rPr>
        <w:t>;</w:t>
      </w:r>
      <w:proofErr w:type="gramEnd"/>
    </w:p>
    <w:p w14:paraId="7F8A1742" w14:textId="77777777" w:rsidR="001B0D4A" w:rsidRPr="00B534B5" w:rsidRDefault="001B0D4A" w:rsidP="001B0D4A">
      <w:pPr>
        <w:pStyle w:val="NoSpacing"/>
        <w:numPr>
          <w:ilvl w:val="0"/>
          <w:numId w:val="19"/>
        </w:numPr>
        <w:ind w:left="360"/>
        <w:rPr>
          <w:rFonts w:asciiTheme="majorHAnsi" w:hAnsiTheme="majorHAnsi" w:cstheme="majorHAnsi"/>
        </w:rPr>
      </w:pPr>
      <w:r w:rsidRPr="00B534B5">
        <w:rPr>
          <w:rFonts w:asciiTheme="majorHAnsi" w:hAnsiTheme="majorHAnsi" w:cstheme="majorHAnsi"/>
        </w:rPr>
        <w:t>Highly Motivated: Self-starter with a strong drive to achieve fundraising targets and exceed expectations.</w:t>
      </w:r>
    </w:p>
    <w:p w14:paraId="6FAB301E" w14:textId="77777777" w:rsidR="001B0D4A" w:rsidRPr="00B534B5" w:rsidRDefault="001B0D4A" w:rsidP="001B0D4A">
      <w:pPr>
        <w:pStyle w:val="NoSpacing"/>
        <w:numPr>
          <w:ilvl w:val="0"/>
          <w:numId w:val="19"/>
        </w:numPr>
        <w:ind w:left="360"/>
        <w:rPr>
          <w:rFonts w:asciiTheme="majorHAnsi" w:hAnsiTheme="majorHAnsi" w:cstheme="majorHAnsi"/>
        </w:rPr>
      </w:pPr>
      <w:r w:rsidRPr="00B534B5">
        <w:rPr>
          <w:rFonts w:asciiTheme="majorHAnsi" w:hAnsiTheme="majorHAnsi" w:cstheme="majorHAnsi"/>
        </w:rPr>
        <w:t>Team-Oriented: Ability to work collaboratively with internal teams, stakeholders, and volunteers.</w:t>
      </w:r>
    </w:p>
    <w:p w14:paraId="1561D388" w14:textId="77777777" w:rsidR="001B0D4A" w:rsidRPr="00B534B5" w:rsidRDefault="001B0D4A" w:rsidP="001B0D4A">
      <w:pPr>
        <w:pStyle w:val="NoSpacing"/>
        <w:numPr>
          <w:ilvl w:val="0"/>
          <w:numId w:val="19"/>
        </w:numPr>
        <w:ind w:left="360"/>
        <w:rPr>
          <w:rFonts w:asciiTheme="majorHAnsi" w:hAnsiTheme="majorHAnsi" w:cstheme="majorHAnsi"/>
        </w:rPr>
      </w:pPr>
      <w:r w:rsidRPr="00B534B5">
        <w:rPr>
          <w:rFonts w:asciiTheme="majorHAnsi" w:hAnsiTheme="majorHAnsi" w:cstheme="majorHAnsi"/>
        </w:rPr>
        <w:lastRenderedPageBreak/>
        <w:t>Adaptable: Flexibility to adjust strategies and approaches in response to changing organizational needs and market conditions.</w:t>
      </w:r>
    </w:p>
    <w:p w14:paraId="4E702265" w14:textId="77777777" w:rsidR="001B0D4A" w:rsidRPr="0012165C" w:rsidRDefault="001B0D4A" w:rsidP="001B0D4A">
      <w:pPr>
        <w:pStyle w:val="NoSpacing"/>
        <w:ind w:left="360"/>
        <w:rPr>
          <w:rFonts w:asciiTheme="majorHAnsi" w:hAnsiTheme="majorHAnsi" w:cstheme="majorHAnsi"/>
          <w:sz w:val="24"/>
          <w:szCs w:val="24"/>
        </w:rPr>
      </w:pPr>
    </w:p>
    <w:p w14:paraId="3EE45662" w14:textId="77777777" w:rsidR="00BF1BBD" w:rsidRDefault="00BF1BBD" w:rsidP="00BF1BBD">
      <w:pPr>
        <w:spacing w:after="0" w:line="240" w:lineRule="auto"/>
        <w:jc w:val="both"/>
        <w:rPr>
          <w:rFonts w:asciiTheme="majorHAnsi" w:eastAsia="Times New Roman" w:hAnsiTheme="majorHAnsi" w:cstheme="majorHAnsi"/>
          <w:b/>
          <w:color w:val="0070C0"/>
          <w:sz w:val="24"/>
          <w:szCs w:val="24"/>
          <w:lang w:val="sq-AL" w:eastAsia="en-GB"/>
        </w:rPr>
      </w:pPr>
      <w:r w:rsidRPr="00BF1BBD">
        <w:rPr>
          <w:rFonts w:asciiTheme="majorHAnsi" w:eastAsia="Times New Roman" w:hAnsiTheme="majorHAnsi" w:cstheme="majorHAnsi"/>
          <w:b/>
          <w:color w:val="0070C0"/>
          <w:sz w:val="24"/>
          <w:szCs w:val="24"/>
          <w:lang w:val="sq-AL" w:eastAsia="en-GB"/>
        </w:rPr>
        <w:t>Main tasks and responsibilities</w:t>
      </w:r>
    </w:p>
    <w:p w14:paraId="25EA11E0"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Create and implement comprehensive fundraising plans to secure corporate sponsorships and partnerships.</w:t>
      </w:r>
    </w:p>
    <w:p w14:paraId="1FBC8BDA" w14:textId="77777777" w:rsidR="00F15592"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Identify potential corporate partners and develop targeted approaches for engagement.</w:t>
      </w:r>
    </w:p>
    <w:p w14:paraId="0DEF6B1A"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Build and maintain strong relationships with corporate donors, sponsors, and partners.</w:t>
      </w:r>
    </w:p>
    <w:p w14:paraId="34EC7B38"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Engage with existing corporate partners to ensure continued support and satisfaction.</w:t>
      </w:r>
    </w:p>
    <w:p w14:paraId="0136245D"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Develop compelling proposals and presentations tailored to the interests and objectives of potential corporate partners.</w:t>
      </w:r>
    </w:p>
    <w:p w14:paraId="151DBC36"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Clearly articulate the value proposition and benefits of partnership or sponsorship.</w:t>
      </w:r>
    </w:p>
    <w:p w14:paraId="529A3FC4" w14:textId="709A9058"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 xml:space="preserve">Negotiate terms and agreements for corporate </w:t>
      </w:r>
      <w:r w:rsidR="00F73333" w:rsidRPr="00B534B5">
        <w:rPr>
          <w:rFonts w:asciiTheme="majorHAnsi" w:hAnsiTheme="majorHAnsi" w:cstheme="majorHAnsi"/>
        </w:rPr>
        <w:t>donations</w:t>
      </w:r>
      <w:r w:rsidRPr="00B534B5">
        <w:rPr>
          <w:rFonts w:asciiTheme="majorHAnsi" w:hAnsiTheme="majorHAnsi" w:cstheme="majorHAnsi"/>
        </w:rPr>
        <w:t>, ensuring mutually beneficial outcomes.</w:t>
      </w:r>
    </w:p>
    <w:p w14:paraId="028D1172"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Draft and finalize contracts and ensure compliance with agreed terms.</w:t>
      </w:r>
    </w:p>
    <w:p w14:paraId="339BB90D"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Plan, organize, and manage corporate fundraising events, campaigns, and initiatives.</w:t>
      </w:r>
    </w:p>
    <w:p w14:paraId="7816ED2E"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Oversee logistical details, coordinate with vendors, and ensure events run smoothly.</w:t>
      </w:r>
    </w:p>
    <w:p w14:paraId="6BAB94D3"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 xml:space="preserve">Track and </w:t>
      </w:r>
      <w:proofErr w:type="spellStart"/>
      <w:r w:rsidRPr="00B534B5">
        <w:rPr>
          <w:rFonts w:asciiTheme="majorHAnsi" w:hAnsiTheme="majorHAnsi" w:cstheme="majorHAnsi"/>
        </w:rPr>
        <w:t>analyze</w:t>
      </w:r>
      <w:proofErr w:type="spellEnd"/>
      <w:r w:rsidRPr="00B534B5">
        <w:rPr>
          <w:rFonts w:asciiTheme="majorHAnsi" w:hAnsiTheme="majorHAnsi" w:cstheme="majorHAnsi"/>
        </w:rPr>
        <w:t xml:space="preserve"> fundraising metrics and performance against targets.</w:t>
      </w:r>
    </w:p>
    <w:p w14:paraId="30794C01"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Prepare and present reports on fundraising progress, outcomes, and impact to stakeholders.</w:t>
      </w:r>
    </w:p>
    <w:p w14:paraId="36A8936D"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Develop and manage budgets for fundraising initiatives and events.</w:t>
      </w:r>
    </w:p>
    <w:p w14:paraId="7C2C8A4C" w14:textId="77777777" w:rsidR="001B0D4A" w:rsidRPr="00B534B5" w:rsidRDefault="001B0D4A" w:rsidP="00B534B5">
      <w:pPr>
        <w:pStyle w:val="NoSpacing"/>
        <w:numPr>
          <w:ilvl w:val="0"/>
          <w:numId w:val="19"/>
        </w:numPr>
        <w:ind w:left="360"/>
        <w:rPr>
          <w:rFonts w:asciiTheme="majorHAnsi" w:hAnsiTheme="majorHAnsi" w:cstheme="majorHAnsi"/>
        </w:rPr>
      </w:pPr>
      <w:r w:rsidRPr="00B534B5">
        <w:rPr>
          <w:rFonts w:asciiTheme="majorHAnsi" w:hAnsiTheme="majorHAnsi" w:cstheme="majorHAnsi"/>
        </w:rPr>
        <w:t>Ensure accurate financial reporting and accountability for fundraising expenditures.</w:t>
      </w:r>
    </w:p>
    <w:p w14:paraId="4FC9BE6C" w14:textId="77777777" w:rsidR="000C2E00" w:rsidRPr="00B534B5" w:rsidRDefault="000C2E00" w:rsidP="000C2E00">
      <w:pPr>
        <w:spacing w:after="0" w:line="240" w:lineRule="auto"/>
        <w:jc w:val="both"/>
        <w:rPr>
          <w:rFonts w:ascii="Times New Roman" w:eastAsia="Times New Roman" w:hAnsi="Times New Roman" w:cs="Times New Roman"/>
          <w:b/>
          <w:i/>
          <w:iCs/>
          <w:color w:val="007BB8"/>
          <w:lang w:val="sq-AL" w:eastAsia="en-GB"/>
        </w:rPr>
      </w:pPr>
    </w:p>
    <w:p w14:paraId="42264333" w14:textId="593134F7" w:rsidR="000C2E00" w:rsidRPr="001F1AB0" w:rsidRDefault="000C2E00" w:rsidP="000C2E00">
      <w:pPr>
        <w:spacing w:after="0" w:line="240" w:lineRule="auto"/>
        <w:jc w:val="both"/>
        <w:rPr>
          <w:rFonts w:ascii="Times New Roman" w:eastAsia="Times New Roman" w:hAnsi="Times New Roman" w:cs="Times New Roman"/>
          <w:b/>
          <w:i/>
          <w:iCs/>
          <w:color w:val="007BB8"/>
          <w:sz w:val="20"/>
          <w:szCs w:val="20"/>
          <w:lang w:val="sq-AL" w:eastAsia="en-GB"/>
        </w:rPr>
      </w:pPr>
      <w:r w:rsidRPr="001F1AB0">
        <w:rPr>
          <w:rFonts w:ascii="Times New Roman" w:eastAsia="Times New Roman" w:hAnsi="Times New Roman" w:cs="Times New Roman"/>
          <w:b/>
          <w:i/>
          <w:iCs/>
          <w:color w:val="007BB8"/>
          <w:sz w:val="20"/>
          <w:szCs w:val="20"/>
          <w:lang w:val="sq-AL" w:eastAsia="en-GB"/>
        </w:rPr>
        <w:t xml:space="preserve">In the framework of child protection policy: </w:t>
      </w:r>
    </w:p>
    <w:p w14:paraId="50ECD00C" w14:textId="77777777" w:rsidR="000C2E00" w:rsidRPr="001F1AB0" w:rsidRDefault="000C2E00" w:rsidP="000C2E00">
      <w:pPr>
        <w:pStyle w:val="NormalWeb"/>
        <w:shd w:val="clear" w:color="auto" w:fill="FFFFFF"/>
        <w:spacing w:before="0" w:beforeAutospacing="0" w:after="0" w:afterAutospacing="0"/>
        <w:jc w:val="both"/>
        <w:rPr>
          <w:rStyle w:val="A0"/>
          <w:b/>
          <w:bCs/>
          <w:i/>
          <w:iCs/>
          <w:color w:val="0070C0"/>
          <w:sz w:val="20"/>
          <w:szCs w:val="20"/>
          <w:lang w:val="sq-AL"/>
        </w:rPr>
      </w:pPr>
      <w:r w:rsidRPr="001F1AB0">
        <w:rPr>
          <w:i/>
          <w:iCs/>
          <w:sz w:val="20"/>
          <w:szCs w:val="20"/>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p w14:paraId="27F63D78" w14:textId="77777777" w:rsidR="000C2E00" w:rsidRPr="001F1AB0" w:rsidRDefault="000C2E00" w:rsidP="000C2E00">
      <w:pPr>
        <w:spacing w:after="0" w:line="240" w:lineRule="auto"/>
        <w:jc w:val="both"/>
        <w:rPr>
          <w:rFonts w:ascii="Times New Roman" w:eastAsia="Times New Roman" w:hAnsi="Times New Roman" w:cs="Times New Roman"/>
          <w:b/>
          <w:color w:val="0070C0"/>
          <w:sz w:val="20"/>
          <w:szCs w:val="20"/>
          <w:lang w:val="sq-AL" w:eastAsia="en-GB"/>
        </w:rPr>
      </w:pPr>
    </w:p>
    <w:p w14:paraId="2CA0E7A8" w14:textId="77777777" w:rsidR="000C2E00" w:rsidRPr="001F1AB0" w:rsidRDefault="000C2E00" w:rsidP="000C2E00">
      <w:pPr>
        <w:numPr>
          <w:ilvl w:val="0"/>
          <w:numId w:val="6"/>
        </w:numPr>
        <w:tabs>
          <w:tab w:val="left" w:pos="360"/>
        </w:tabs>
        <w:spacing w:after="0" w:line="240" w:lineRule="auto"/>
        <w:ind w:left="360"/>
        <w:jc w:val="both"/>
        <w:rPr>
          <w:rFonts w:ascii="Times New Roman" w:eastAsia="Times New Roman" w:hAnsi="Times New Roman" w:cs="Times New Roman"/>
          <w:i/>
          <w:iCs/>
          <w:color w:val="050505"/>
          <w:sz w:val="20"/>
          <w:szCs w:val="20"/>
          <w:lang w:eastAsia="en-GB"/>
        </w:rPr>
      </w:pPr>
      <w:r w:rsidRPr="001F1AB0">
        <w:rPr>
          <w:rFonts w:ascii="Times New Roman" w:eastAsia="Times New Roman" w:hAnsi="Times New Roman" w:cs="Times New Roman"/>
          <w:i/>
          <w:iCs/>
          <w:color w:val="050505"/>
          <w:sz w:val="20"/>
          <w:szCs w:val="20"/>
          <w:lang w:eastAsia="en-GB"/>
        </w:rPr>
        <w:t xml:space="preserve">Has the responsibility to protect children from all forms of abuse, abandonment, manipulation, violence and </w:t>
      </w:r>
      <w:proofErr w:type="gramStart"/>
      <w:r w:rsidRPr="001F1AB0">
        <w:rPr>
          <w:rFonts w:ascii="Times New Roman" w:eastAsia="Times New Roman" w:hAnsi="Times New Roman" w:cs="Times New Roman"/>
          <w:i/>
          <w:iCs/>
          <w:color w:val="050505"/>
          <w:sz w:val="20"/>
          <w:szCs w:val="20"/>
          <w:lang w:eastAsia="en-GB"/>
        </w:rPr>
        <w:t>discrimination;</w:t>
      </w:r>
      <w:proofErr w:type="gramEnd"/>
    </w:p>
    <w:p w14:paraId="33E3E150" w14:textId="77777777" w:rsidR="000C2E00" w:rsidRPr="001F1AB0" w:rsidRDefault="000C2E00" w:rsidP="000C2E00">
      <w:pPr>
        <w:numPr>
          <w:ilvl w:val="0"/>
          <w:numId w:val="6"/>
        </w:numPr>
        <w:tabs>
          <w:tab w:val="left" w:pos="360"/>
        </w:tabs>
        <w:spacing w:after="0" w:line="240" w:lineRule="auto"/>
        <w:ind w:left="360"/>
        <w:jc w:val="both"/>
        <w:rPr>
          <w:rFonts w:ascii="Times New Roman" w:eastAsia="Times New Roman" w:hAnsi="Times New Roman" w:cs="Times New Roman"/>
          <w:i/>
          <w:iCs/>
          <w:color w:val="050505"/>
          <w:sz w:val="20"/>
          <w:szCs w:val="20"/>
          <w:lang w:eastAsia="en-GB"/>
        </w:rPr>
      </w:pPr>
      <w:r w:rsidRPr="001F1AB0">
        <w:rPr>
          <w:rFonts w:ascii="Times New Roman" w:eastAsia="Times New Roman" w:hAnsi="Times New Roman" w:cs="Times New Roman"/>
          <w:i/>
          <w:iCs/>
          <w:color w:val="050505"/>
          <w:sz w:val="20"/>
          <w:szCs w:val="20"/>
          <w:lang w:eastAsia="en-GB"/>
        </w:rPr>
        <w:t xml:space="preserve">Has the responsibility to act without delay and report any suspicions, concerns, allegations or incidents regarding the safety of children </w:t>
      </w:r>
      <w:proofErr w:type="gramStart"/>
      <w:r w:rsidRPr="001F1AB0">
        <w:rPr>
          <w:rFonts w:ascii="Times New Roman" w:eastAsia="Times New Roman" w:hAnsi="Times New Roman" w:cs="Times New Roman"/>
          <w:i/>
          <w:iCs/>
          <w:color w:val="050505"/>
          <w:sz w:val="20"/>
          <w:szCs w:val="20"/>
          <w:lang w:eastAsia="en-GB"/>
        </w:rPr>
        <w:t>immediately;</w:t>
      </w:r>
      <w:proofErr w:type="gramEnd"/>
    </w:p>
    <w:p w14:paraId="48478644" w14:textId="77777777" w:rsidR="000C2E00" w:rsidRPr="001F1AB0" w:rsidRDefault="000C2E00" w:rsidP="000C2E00">
      <w:pPr>
        <w:numPr>
          <w:ilvl w:val="0"/>
          <w:numId w:val="6"/>
        </w:numPr>
        <w:tabs>
          <w:tab w:val="left" w:pos="360"/>
        </w:tabs>
        <w:spacing w:after="0" w:line="240" w:lineRule="auto"/>
        <w:ind w:left="360"/>
        <w:jc w:val="both"/>
        <w:rPr>
          <w:rFonts w:ascii="Times New Roman" w:eastAsia="Times New Roman" w:hAnsi="Times New Roman" w:cs="Times New Roman"/>
          <w:i/>
          <w:iCs/>
          <w:color w:val="050505"/>
          <w:sz w:val="20"/>
          <w:szCs w:val="20"/>
          <w:lang w:eastAsia="en-GB"/>
        </w:rPr>
      </w:pPr>
      <w:r w:rsidRPr="001F1AB0">
        <w:rPr>
          <w:rFonts w:ascii="Times New Roman" w:eastAsia="Times New Roman" w:hAnsi="Times New Roman" w:cs="Times New Roman"/>
          <w:i/>
          <w:iCs/>
          <w:color w:val="050505"/>
          <w:sz w:val="20"/>
          <w:szCs w:val="20"/>
          <w:lang w:eastAsia="en-GB"/>
        </w:rPr>
        <w:t xml:space="preserve">Ensures confidentiality and sharing of information as </w:t>
      </w:r>
      <w:proofErr w:type="gramStart"/>
      <w:r w:rsidRPr="001F1AB0">
        <w:rPr>
          <w:rFonts w:ascii="Times New Roman" w:eastAsia="Times New Roman" w:hAnsi="Times New Roman" w:cs="Times New Roman"/>
          <w:i/>
          <w:iCs/>
          <w:color w:val="050505"/>
          <w:sz w:val="20"/>
          <w:szCs w:val="20"/>
          <w:lang w:eastAsia="en-GB"/>
        </w:rPr>
        <w:t>needed;</w:t>
      </w:r>
      <w:proofErr w:type="gramEnd"/>
    </w:p>
    <w:p w14:paraId="7AF6AE20" w14:textId="77777777" w:rsidR="000C2E00" w:rsidRPr="001F1AB0" w:rsidRDefault="000C2E00" w:rsidP="000C2E00">
      <w:pPr>
        <w:numPr>
          <w:ilvl w:val="0"/>
          <w:numId w:val="6"/>
        </w:numPr>
        <w:tabs>
          <w:tab w:val="left" w:pos="360"/>
        </w:tabs>
        <w:spacing w:after="0" w:line="240" w:lineRule="auto"/>
        <w:ind w:left="360"/>
        <w:jc w:val="both"/>
        <w:rPr>
          <w:rFonts w:ascii="Times New Roman" w:eastAsia="Times New Roman" w:hAnsi="Times New Roman" w:cs="Times New Roman"/>
          <w:i/>
          <w:iCs/>
          <w:color w:val="050505"/>
          <w:sz w:val="20"/>
          <w:szCs w:val="20"/>
          <w:lang w:eastAsia="en-GB"/>
        </w:rPr>
      </w:pPr>
      <w:r w:rsidRPr="001F1AB0">
        <w:rPr>
          <w:rFonts w:ascii="Times New Roman" w:eastAsia="Times New Roman" w:hAnsi="Times New Roman" w:cs="Times New Roman"/>
          <w:bCs/>
          <w:i/>
          <w:iCs/>
          <w:color w:val="000000" w:themeColor="text1"/>
          <w:sz w:val="20"/>
          <w:szCs w:val="20"/>
          <w:lang w:eastAsia="en-GB"/>
        </w:rPr>
        <w:t xml:space="preserve">Has the responsibility to respect the Regulation on “Prevention and Protection against Sexual Harassment, Exploitation and Abuse” as well as Code of Conduct. </w:t>
      </w:r>
    </w:p>
    <w:p w14:paraId="6482F024" w14:textId="77777777" w:rsidR="000C2E00" w:rsidRPr="001F1AB0" w:rsidRDefault="000C2E00" w:rsidP="000C2E00">
      <w:pPr>
        <w:numPr>
          <w:ilvl w:val="0"/>
          <w:numId w:val="6"/>
        </w:numPr>
        <w:tabs>
          <w:tab w:val="left" w:pos="360"/>
        </w:tabs>
        <w:spacing w:after="0" w:line="240" w:lineRule="auto"/>
        <w:ind w:left="360"/>
        <w:jc w:val="both"/>
        <w:rPr>
          <w:rFonts w:ascii="Times New Roman" w:eastAsia="Times New Roman" w:hAnsi="Times New Roman" w:cs="Times New Roman"/>
          <w:i/>
          <w:iCs/>
          <w:color w:val="050505"/>
          <w:sz w:val="20"/>
          <w:szCs w:val="20"/>
          <w:lang w:eastAsia="en-GB"/>
        </w:rPr>
      </w:pPr>
      <w:r w:rsidRPr="001F1AB0">
        <w:rPr>
          <w:rFonts w:ascii="Times New Roman" w:eastAsia="Times New Roman" w:hAnsi="Times New Roman" w:cs="Times New Roman"/>
          <w:bCs/>
          <w:i/>
          <w:iCs/>
          <w:color w:val="000000" w:themeColor="text1"/>
          <w:sz w:val="20"/>
          <w:szCs w:val="20"/>
          <w:lang w:eastAsia="en-GB"/>
        </w:rPr>
        <w:t>He / she is expected to promote and support a culture of respect, dignity, trust and accountability that deters violations.</w:t>
      </w:r>
    </w:p>
    <w:p w14:paraId="4579E65C" w14:textId="77777777" w:rsidR="001B0D4A" w:rsidRPr="001B0D4A" w:rsidRDefault="001B0D4A" w:rsidP="001B0D4A">
      <w:pPr>
        <w:pBdr>
          <w:bottom w:val="single" w:sz="6" w:space="1" w:color="auto"/>
        </w:pBdr>
        <w:spacing w:after="0" w:line="240" w:lineRule="auto"/>
        <w:jc w:val="center"/>
        <w:rPr>
          <w:rFonts w:ascii="Arial" w:eastAsia="Times New Roman" w:hAnsi="Arial" w:cs="Arial"/>
          <w:vanish/>
          <w:sz w:val="16"/>
          <w:szCs w:val="16"/>
          <w:lang w:val="en-US"/>
        </w:rPr>
      </w:pPr>
      <w:r w:rsidRPr="001B0D4A">
        <w:rPr>
          <w:rFonts w:ascii="Arial" w:eastAsia="Times New Roman" w:hAnsi="Arial" w:cs="Arial"/>
          <w:vanish/>
          <w:sz w:val="16"/>
          <w:szCs w:val="16"/>
          <w:lang w:val="en-US"/>
        </w:rPr>
        <w:t>Top of Form</w:t>
      </w:r>
    </w:p>
    <w:p w14:paraId="708723D9" w14:textId="77777777" w:rsidR="001B0D4A" w:rsidRPr="001B0D4A" w:rsidRDefault="001B0D4A" w:rsidP="001B0D4A">
      <w:pPr>
        <w:pBdr>
          <w:top w:val="single" w:sz="6" w:space="1" w:color="auto"/>
        </w:pBdr>
        <w:spacing w:after="0" w:line="240" w:lineRule="auto"/>
        <w:jc w:val="center"/>
        <w:rPr>
          <w:rFonts w:ascii="Arial" w:eastAsia="Times New Roman" w:hAnsi="Arial" w:cs="Arial"/>
          <w:vanish/>
          <w:sz w:val="16"/>
          <w:szCs w:val="16"/>
          <w:lang w:val="en-US"/>
        </w:rPr>
      </w:pPr>
      <w:r w:rsidRPr="001B0D4A">
        <w:rPr>
          <w:rFonts w:ascii="Arial" w:eastAsia="Times New Roman" w:hAnsi="Arial" w:cs="Arial"/>
          <w:vanish/>
          <w:sz w:val="16"/>
          <w:szCs w:val="16"/>
          <w:lang w:val="en-US"/>
        </w:rPr>
        <w:t>Bottom of Form</w:t>
      </w:r>
    </w:p>
    <w:p w14:paraId="0B77202A" w14:textId="77777777" w:rsidR="001B0D4A" w:rsidRPr="00BF1BBD" w:rsidRDefault="001B0D4A" w:rsidP="00BF1BBD">
      <w:pPr>
        <w:spacing w:after="0" w:line="240" w:lineRule="auto"/>
        <w:jc w:val="both"/>
        <w:rPr>
          <w:rFonts w:asciiTheme="majorHAnsi" w:eastAsia="Times New Roman" w:hAnsiTheme="majorHAnsi" w:cstheme="majorHAnsi"/>
          <w:b/>
          <w:color w:val="0070C0"/>
          <w:sz w:val="24"/>
          <w:szCs w:val="24"/>
          <w:lang w:val="sq-AL" w:eastAsia="en-GB"/>
        </w:rPr>
      </w:pPr>
    </w:p>
    <w:p w14:paraId="131D5D0A" w14:textId="77777777" w:rsidR="00B534B5" w:rsidRPr="00B534B5" w:rsidRDefault="00B534B5" w:rsidP="00B534B5">
      <w:pPr>
        <w:spacing w:after="0" w:line="240" w:lineRule="auto"/>
        <w:jc w:val="both"/>
        <w:rPr>
          <w:rFonts w:asciiTheme="majorHAnsi" w:eastAsia="Times New Roman" w:hAnsiTheme="majorHAnsi" w:cstheme="majorHAnsi"/>
          <w:i/>
          <w:color w:val="050505"/>
          <w:lang w:eastAsia="en-GB"/>
        </w:rPr>
      </w:pPr>
      <w:r w:rsidRPr="00B534B5">
        <w:rPr>
          <w:rFonts w:asciiTheme="majorHAnsi" w:eastAsia="Times New Roman" w:hAnsiTheme="majorHAnsi" w:cstheme="majorHAnsi"/>
          <w:lang w:eastAsia="en-GB"/>
        </w:rPr>
        <w:t>If you recognize yourself in the text above, please send us until</w:t>
      </w:r>
      <w:r w:rsidRPr="00B534B5">
        <w:rPr>
          <w:rFonts w:asciiTheme="majorHAnsi" w:eastAsia="Times New Roman" w:hAnsiTheme="majorHAnsi" w:cstheme="majorHAnsi"/>
          <w:b/>
          <w:lang w:eastAsia="en-GB"/>
        </w:rPr>
        <w:t xml:space="preserve"> </w:t>
      </w:r>
      <w:r w:rsidRPr="00B534B5">
        <w:rPr>
          <w:rFonts w:asciiTheme="majorHAnsi" w:eastAsia="Times New Roman" w:hAnsiTheme="majorHAnsi" w:cstheme="majorHAnsi"/>
          <w:b/>
          <w:color w:val="0070C0"/>
          <w:lang w:eastAsia="en-GB"/>
        </w:rPr>
        <w:t xml:space="preserve">December 10, 2025, </w:t>
      </w:r>
      <w:r w:rsidRPr="00B534B5">
        <w:rPr>
          <w:rFonts w:asciiTheme="majorHAnsi" w:eastAsia="Times New Roman" w:hAnsiTheme="majorHAnsi" w:cstheme="majorHAnsi"/>
          <w:bCs/>
          <w:lang w:eastAsia="en-GB"/>
        </w:rPr>
        <w:t>to the email address:</w:t>
      </w:r>
      <w:r w:rsidRPr="00B534B5">
        <w:rPr>
          <w:rFonts w:asciiTheme="majorHAnsi" w:eastAsia="Times New Roman" w:hAnsiTheme="majorHAnsi" w:cstheme="majorHAnsi"/>
          <w:b/>
          <w:lang w:eastAsia="en-GB"/>
        </w:rPr>
        <w:t xml:space="preserve"> </w:t>
      </w:r>
      <w:hyperlink r:id="rId10" w:history="1">
        <w:r w:rsidRPr="00B534B5">
          <w:rPr>
            <w:rStyle w:val="Hyperlink"/>
            <w:rFonts w:asciiTheme="majorHAnsi" w:eastAsia="Times New Roman" w:hAnsiTheme="majorHAnsi" w:cstheme="majorHAnsi"/>
            <w:b/>
            <w:lang w:eastAsia="en-GB"/>
          </w:rPr>
          <w:t>hr@soskd.org.al</w:t>
        </w:r>
      </w:hyperlink>
      <w:r w:rsidRPr="00B534B5">
        <w:rPr>
          <w:rFonts w:asciiTheme="majorHAnsi" w:eastAsia="Times New Roman" w:hAnsiTheme="majorHAnsi" w:cstheme="majorHAnsi"/>
          <w:i/>
          <w:color w:val="050505"/>
          <w:lang w:eastAsia="en-GB"/>
        </w:rPr>
        <w:t xml:space="preserve"> the: </w:t>
      </w:r>
    </w:p>
    <w:p w14:paraId="6887082B" w14:textId="77777777" w:rsidR="00B534B5" w:rsidRPr="00B534B5" w:rsidRDefault="00B534B5" w:rsidP="00B534B5">
      <w:pPr>
        <w:pStyle w:val="ListParagraph"/>
        <w:numPr>
          <w:ilvl w:val="0"/>
          <w:numId w:val="38"/>
        </w:numPr>
        <w:spacing w:after="0" w:line="240" w:lineRule="auto"/>
        <w:contextualSpacing w:val="0"/>
        <w:rPr>
          <w:rFonts w:asciiTheme="majorHAnsi" w:hAnsiTheme="majorHAnsi" w:cstheme="majorHAnsi"/>
          <w:color w:val="000000" w:themeColor="text1"/>
        </w:rPr>
      </w:pPr>
      <w:r w:rsidRPr="00B534B5">
        <w:rPr>
          <w:rFonts w:asciiTheme="majorHAnsi" w:hAnsiTheme="majorHAnsi" w:cstheme="majorHAnsi"/>
        </w:rPr>
        <w:t xml:space="preserve">CV </w:t>
      </w:r>
    </w:p>
    <w:p w14:paraId="1F515B06" w14:textId="77777777" w:rsidR="00B534B5" w:rsidRPr="00B534B5" w:rsidRDefault="00B534B5" w:rsidP="00B534B5">
      <w:pPr>
        <w:pStyle w:val="ListParagraph"/>
        <w:numPr>
          <w:ilvl w:val="0"/>
          <w:numId w:val="38"/>
        </w:numPr>
        <w:spacing w:after="0" w:line="240" w:lineRule="auto"/>
        <w:contextualSpacing w:val="0"/>
        <w:rPr>
          <w:rFonts w:asciiTheme="majorHAnsi" w:hAnsiTheme="majorHAnsi" w:cstheme="majorHAnsi"/>
          <w:color w:val="000000" w:themeColor="text1"/>
        </w:rPr>
      </w:pPr>
      <w:r w:rsidRPr="00B534B5">
        <w:rPr>
          <w:rFonts w:asciiTheme="majorHAnsi" w:hAnsiTheme="majorHAnsi" w:cstheme="majorHAnsi"/>
        </w:rPr>
        <w:t>Application letter (max. 1 page)</w:t>
      </w:r>
    </w:p>
    <w:p w14:paraId="0F1DC342" w14:textId="77777777" w:rsidR="00B534B5" w:rsidRPr="00B534B5" w:rsidRDefault="00B534B5" w:rsidP="00B534B5">
      <w:pPr>
        <w:pStyle w:val="ListParagraph"/>
        <w:numPr>
          <w:ilvl w:val="0"/>
          <w:numId w:val="38"/>
        </w:numPr>
        <w:spacing w:after="0" w:line="240" w:lineRule="auto"/>
        <w:contextualSpacing w:val="0"/>
        <w:rPr>
          <w:rFonts w:asciiTheme="majorHAnsi" w:hAnsiTheme="majorHAnsi" w:cstheme="majorHAnsi"/>
          <w:color w:val="000000" w:themeColor="text1"/>
        </w:rPr>
      </w:pPr>
      <w:r w:rsidRPr="00B534B5">
        <w:rPr>
          <w:rFonts w:asciiTheme="majorHAnsi" w:hAnsiTheme="majorHAnsi" w:cstheme="majorHAnsi"/>
        </w:rPr>
        <w:t>Reference</w:t>
      </w:r>
      <w:r w:rsidRPr="00B534B5">
        <w:rPr>
          <w:rFonts w:asciiTheme="majorHAnsi" w:hAnsiTheme="majorHAnsi" w:cstheme="majorHAnsi"/>
          <w:color w:val="000000" w:themeColor="text1"/>
        </w:rPr>
        <w:t xml:space="preserve"> </w:t>
      </w:r>
    </w:p>
    <w:p w14:paraId="03D878CC" w14:textId="77777777" w:rsidR="00B534B5" w:rsidRPr="00B534B5" w:rsidRDefault="00B534B5" w:rsidP="00B534B5">
      <w:pPr>
        <w:spacing w:after="0" w:line="240" w:lineRule="auto"/>
        <w:jc w:val="both"/>
        <w:rPr>
          <w:rFonts w:asciiTheme="majorHAnsi" w:eastAsia="Times New Roman" w:hAnsiTheme="majorHAnsi" w:cstheme="majorHAnsi"/>
          <w:i/>
          <w:color w:val="050505"/>
          <w:lang w:eastAsia="en-GB"/>
        </w:rPr>
      </w:pPr>
    </w:p>
    <w:p w14:paraId="229ED7F8" w14:textId="77777777" w:rsidR="00B534B5" w:rsidRPr="00B534B5" w:rsidRDefault="00B534B5" w:rsidP="00B534B5">
      <w:pPr>
        <w:spacing w:after="0" w:line="240" w:lineRule="auto"/>
        <w:jc w:val="both"/>
        <w:rPr>
          <w:rFonts w:asciiTheme="majorHAnsi" w:eastAsia="Times New Roman" w:hAnsiTheme="majorHAnsi" w:cstheme="majorHAnsi"/>
          <w:i/>
          <w:color w:val="050505"/>
          <w:lang w:eastAsia="en-GB"/>
        </w:rPr>
      </w:pPr>
    </w:p>
    <w:p w14:paraId="42CFFEDD" w14:textId="77777777" w:rsidR="00B534B5" w:rsidRPr="00B534B5" w:rsidRDefault="00B534B5" w:rsidP="00B534B5">
      <w:pPr>
        <w:spacing w:after="0" w:line="240" w:lineRule="auto"/>
        <w:jc w:val="both"/>
        <w:rPr>
          <w:rStyle w:val="Hyperlink"/>
          <w:rFonts w:asciiTheme="majorHAnsi" w:eastAsia="Times New Roman" w:hAnsiTheme="majorHAnsi" w:cstheme="majorHAnsi"/>
          <w:b/>
          <w:bCs/>
          <w:lang w:eastAsia="en-GB"/>
        </w:rPr>
      </w:pPr>
      <w:r w:rsidRPr="00B534B5">
        <w:rPr>
          <w:rFonts w:asciiTheme="majorHAnsi" w:eastAsia="Times New Roman" w:hAnsiTheme="majorHAnsi" w:cstheme="majorHAnsi"/>
          <w:b/>
          <w:bCs/>
          <w:i/>
          <w:color w:val="050505"/>
          <w:lang w:eastAsia="en-GB"/>
        </w:rPr>
        <w:t>Please note, only shortlisted candidates will be contacted</w:t>
      </w:r>
    </w:p>
    <w:p w14:paraId="5CC2EDE3" w14:textId="77777777" w:rsidR="00BA3415" w:rsidRPr="00B534B5" w:rsidRDefault="00BA3415" w:rsidP="004A063A">
      <w:pPr>
        <w:spacing w:after="0" w:line="240" w:lineRule="auto"/>
        <w:jc w:val="both"/>
        <w:rPr>
          <w:rStyle w:val="Hyperlink"/>
          <w:rFonts w:asciiTheme="majorHAnsi" w:eastAsia="Times New Roman" w:hAnsiTheme="majorHAnsi" w:cstheme="majorHAnsi"/>
          <w:color w:val="0070C0"/>
          <w:u w:val="none"/>
          <w:lang w:eastAsia="en-GB"/>
        </w:rPr>
      </w:pPr>
    </w:p>
    <w:sectPr w:rsidR="00BA3415" w:rsidRPr="00B534B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5311" w14:textId="77777777" w:rsidR="00682048" w:rsidRDefault="00682048" w:rsidP="00A04EDA">
      <w:pPr>
        <w:spacing w:after="0" w:line="240" w:lineRule="auto"/>
      </w:pPr>
      <w:r>
        <w:separator/>
      </w:r>
    </w:p>
  </w:endnote>
  <w:endnote w:type="continuationSeparator" w:id="0">
    <w:p w14:paraId="37556927" w14:textId="77777777" w:rsidR="00682048" w:rsidRDefault="00682048" w:rsidP="00A0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52F5" w14:textId="77777777" w:rsidR="00923C10" w:rsidRPr="00837499" w:rsidRDefault="00923C10" w:rsidP="00923C10">
    <w:pPr>
      <w:shd w:val="clear" w:color="FFFFFF" w:fill="FFFFFF"/>
      <w:spacing w:after="0" w:line="240" w:lineRule="auto"/>
      <w:jc w:val="right"/>
      <w:rPr>
        <w:rFonts w:ascii="Arial" w:eastAsia="Cambria" w:hAnsi="Arial" w:cs="Times New Roman"/>
        <w:color w:val="009EE0"/>
        <w:szCs w:val="24"/>
        <w:lang w:val="it-IT"/>
      </w:rPr>
    </w:pPr>
    <w:r w:rsidRPr="00837499">
      <w:rPr>
        <w:rFonts w:ascii="Arial" w:eastAsia="Cambria" w:hAnsi="Arial" w:cs="Times New Roman"/>
        <w:color w:val="009EE0"/>
        <w:szCs w:val="24"/>
        <w:lang w:val="it-IT"/>
      </w:rPr>
      <w:t>Nje shtepi e dashur per cdo femije</w:t>
    </w:r>
  </w:p>
  <w:p w14:paraId="7E9A5692" w14:textId="77777777" w:rsidR="00923C10" w:rsidRDefault="00923C10" w:rsidP="00923C1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3B24" w14:textId="77777777" w:rsidR="00682048" w:rsidRDefault="00682048" w:rsidP="00A04EDA">
      <w:pPr>
        <w:spacing w:after="0" w:line="240" w:lineRule="auto"/>
      </w:pPr>
      <w:r>
        <w:separator/>
      </w:r>
    </w:p>
  </w:footnote>
  <w:footnote w:type="continuationSeparator" w:id="0">
    <w:p w14:paraId="45CF7A5B" w14:textId="77777777" w:rsidR="00682048" w:rsidRDefault="00682048" w:rsidP="00A0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3240" w14:textId="77777777" w:rsidR="00A04EDA" w:rsidRDefault="007E37B5">
    <w:pPr>
      <w:pStyle w:val="Header"/>
    </w:pPr>
    <w:r>
      <w:rPr>
        <w:rFonts w:ascii="Calibri Light" w:hAnsi="Calibri Light" w:cs="Calibri Light"/>
        <w:noProof/>
        <w:szCs w:val="24"/>
        <w:lang w:val="en-US"/>
      </w:rPr>
      <w:drawing>
        <wp:inline distT="0" distB="0" distL="0" distR="0" wp14:anchorId="2A36C623" wp14:editId="125BEDE8">
          <wp:extent cx="3114675" cy="771525"/>
          <wp:effectExtent l="0" t="0" r="0" b="0"/>
          <wp:docPr id="1" name="Picture 1" descr="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8AFA"/>
      </v:shape>
    </w:pict>
  </w:numPicBullet>
  <w:abstractNum w:abstractNumId="0" w15:restartNumberingAfterBreak="0">
    <w:nsid w:val="02313F6B"/>
    <w:multiLevelType w:val="multilevel"/>
    <w:tmpl w:val="7C6C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D301D"/>
    <w:multiLevelType w:val="hybridMultilevel"/>
    <w:tmpl w:val="1A00E650"/>
    <w:lvl w:ilvl="0" w:tplc="08090007">
      <w:start w:val="1"/>
      <w:numFmt w:val="bullet"/>
      <w:lvlText w:val=""/>
      <w:lvlPicBulletId w:val="0"/>
      <w:lvlJc w:val="left"/>
      <w:pPr>
        <w:ind w:left="720" w:hanging="360"/>
      </w:pPr>
      <w:rPr>
        <w:rFonts w:ascii="Symbol" w:hAnsi="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053C7"/>
    <w:multiLevelType w:val="hybridMultilevel"/>
    <w:tmpl w:val="8E420220"/>
    <w:lvl w:ilvl="0" w:tplc="EF400D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21C7F"/>
    <w:multiLevelType w:val="hybridMultilevel"/>
    <w:tmpl w:val="6AF4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63DB2"/>
    <w:multiLevelType w:val="hybridMultilevel"/>
    <w:tmpl w:val="4B160F7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227DE"/>
    <w:multiLevelType w:val="hybridMultilevel"/>
    <w:tmpl w:val="6EB80F56"/>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A5057"/>
    <w:multiLevelType w:val="hybridMultilevel"/>
    <w:tmpl w:val="DC6A918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D45F2"/>
    <w:multiLevelType w:val="multilevel"/>
    <w:tmpl w:val="559C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92B1D"/>
    <w:multiLevelType w:val="hybridMultilevel"/>
    <w:tmpl w:val="6650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60F9F"/>
    <w:multiLevelType w:val="hybridMultilevel"/>
    <w:tmpl w:val="106433D8"/>
    <w:lvl w:ilvl="0" w:tplc="8C2E2C34">
      <w:start w:val="1"/>
      <w:numFmt w:val="bullet"/>
      <w:lvlText w:val=""/>
      <w:lvlJc w:val="left"/>
      <w:pPr>
        <w:ind w:left="720" w:hanging="360"/>
      </w:pPr>
      <w:rPr>
        <w:rFonts w:ascii="Wingdings" w:hAnsi="Wingdings"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338AB"/>
    <w:multiLevelType w:val="hybridMultilevel"/>
    <w:tmpl w:val="6664A0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E059E"/>
    <w:multiLevelType w:val="multilevel"/>
    <w:tmpl w:val="6504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A196E"/>
    <w:multiLevelType w:val="hybridMultilevel"/>
    <w:tmpl w:val="9C5013FA"/>
    <w:lvl w:ilvl="0" w:tplc="08090007">
      <w:start w:val="1"/>
      <w:numFmt w:val="bullet"/>
      <w:lvlText w:val=""/>
      <w:lvlPicBulletId w:val="0"/>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F1CE4"/>
    <w:multiLevelType w:val="hybridMultilevel"/>
    <w:tmpl w:val="091E129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B7BFA"/>
    <w:multiLevelType w:val="hybridMultilevel"/>
    <w:tmpl w:val="115C7286"/>
    <w:lvl w:ilvl="0" w:tplc="EF400DB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45966"/>
    <w:multiLevelType w:val="multilevel"/>
    <w:tmpl w:val="F416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A5992"/>
    <w:multiLevelType w:val="multilevel"/>
    <w:tmpl w:val="0DBC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11AC6"/>
    <w:multiLevelType w:val="hybridMultilevel"/>
    <w:tmpl w:val="A976A5A8"/>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C57F3"/>
    <w:multiLevelType w:val="hybridMultilevel"/>
    <w:tmpl w:val="94A8890E"/>
    <w:lvl w:ilvl="0" w:tplc="8C2E2C34">
      <w:start w:val="1"/>
      <w:numFmt w:val="bullet"/>
      <w:lvlText w:val=""/>
      <w:lvlJc w:val="left"/>
      <w:pPr>
        <w:ind w:left="720" w:hanging="360"/>
      </w:pPr>
      <w:rPr>
        <w:rFonts w:ascii="Wingdings" w:hAnsi="Wingdings"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F6473"/>
    <w:multiLevelType w:val="multilevel"/>
    <w:tmpl w:val="943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791863"/>
    <w:multiLevelType w:val="multilevel"/>
    <w:tmpl w:val="81A0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A308C"/>
    <w:multiLevelType w:val="multilevel"/>
    <w:tmpl w:val="61AE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87E25"/>
    <w:multiLevelType w:val="hybridMultilevel"/>
    <w:tmpl w:val="78C802E2"/>
    <w:lvl w:ilvl="0" w:tplc="8C2E2C34">
      <w:start w:val="1"/>
      <w:numFmt w:val="bullet"/>
      <w:lvlText w:val=""/>
      <w:lvlPicBulletId w:val="0"/>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265F6C"/>
    <w:multiLevelType w:val="hybridMultilevel"/>
    <w:tmpl w:val="081455EC"/>
    <w:lvl w:ilvl="0" w:tplc="8C2E2C34">
      <w:start w:val="1"/>
      <w:numFmt w:val="bullet"/>
      <w:lvlText w:val=""/>
      <w:lvlJc w:val="left"/>
      <w:pPr>
        <w:ind w:left="720" w:hanging="360"/>
      </w:pPr>
      <w:rPr>
        <w:rFonts w:ascii="Wingdings" w:hAnsi="Wingdings"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A4C3B"/>
    <w:multiLevelType w:val="hybridMultilevel"/>
    <w:tmpl w:val="2C2CF6E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64545"/>
    <w:multiLevelType w:val="multilevel"/>
    <w:tmpl w:val="6538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195A69"/>
    <w:multiLevelType w:val="hybridMultilevel"/>
    <w:tmpl w:val="859064A6"/>
    <w:lvl w:ilvl="0" w:tplc="8C2E2C34">
      <w:start w:val="1"/>
      <w:numFmt w:val="bullet"/>
      <w:lvlText w:val=""/>
      <w:lvlJc w:val="left"/>
      <w:pPr>
        <w:ind w:left="1080" w:hanging="360"/>
      </w:pPr>
      <w:rPr>
        <w:rFonts w:ascii="Wingdings" w:hAnsi="Wingdings" w:hint="default"/>
        <w:color w:val="ED7D31"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C04C97"/>
    <w:multiLevelType w:val="hybridMultilevel"/>
    <w:tmpl w:val="0094997E"/>
    <w:lvl w:ilvl="0" w:tplc="8C2E2C34">
      <w:start w:val="1"/>
      <w:numFmt w:val="bullet"/>
      <w:lvlText w:val=""/>
      <w:lvlJc w:val="left"/>
      <w:pPr>
        <w:ind w:left="1080" w:hanging="360"/>
      </w:pPr>
      <w:rPr>
        <w:rFonts w:ascii="Wingdings" w:hAnsi="Wingdings" w:hint="default"/>
        <w:color w:val="ED7D31"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FA26EE"/>
    <w:multiLevelType w:val="multilevel"/>
    <w:tmpl w:val="3F1E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33AB1"/>
    <w:multiLevelType w:val="hybridMultilevel"/>
    <w:tmpl w:val="911411FA"/>
    <w:lvl w:ilvl="0" w:tplc="8C2E2C34">
      <w:start w:val="1"/>
      <w:numFmt w:val="bullet"/>
      <w:lvlText w:val=""/>
      <w:lvlJc w:val="left"/>
      <w:pPr>
        <w:ind w:left="1080" w:hanging="360"/>
      </w:pPr>
      <w:rPr>
        <w:rFonts w:ascii="Wingdings" w:hAnsi="Wingdings" w:hint="default"/>
        <w:color w:val="ED7D31"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7B6334"/>
    <w:multiLevelType w:val="multilevel"/>
    <w:tmpl w:val="27E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610F8"/>
    <w:multiLevelType w:val="hybridMultilevel"/>
    <w:tmpl w:val="4626A8C2"/>
    <w:lvl w:ilvl="0" w:tplc="8C2E2C34">
      <w:start w:val="1"/>
      <w:numFmt w:val="bullet"/>
      <w:lvlText w:val=""/>
      <w:lvlPicBulletId w:val="0"/>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7331B"/>
    <w:multiLevelType w:val="hybridMultilevel"/>
    <w:tmpl w:val="AAAC01C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97F97"/>
    <w:multiLevelType w:val="multilevel"/>
    <w:tmpl w:val="11B8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C05706"/>
    <w:multiLevelType w:val="multilevel"/>
    <w:tmpl w:val="AEA2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556F2C"/>
    <w:multiLevelType w:val="hybridMultilevel"/>
    <w:tmpl w:val="8090A366"/>
    <w:lvl w:ilvl="0" w:tplc="8C2E2C34">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900B4"/>
    <w:multiLevelType w:val="hybridMultilevel"/>
    <w:tmpl w:val="61FEEC3E"/>
    <w:lvl w:ilvl="0" w:tplc="8C2E2C34">
      <w:start w:val="1"/>
      <w:numFmt w:val="bullet"/>
      <w:lvlText w:val=""/>
      <w:lvlPicBulletId w:val="0"/>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101682">
    <w:abstractNumId w:val="17"/>
  </w:num>
  <w:num w:numId="2" w16cid:durableId="2095546281">
    <w:abstractNumId w:val="2"/>
  </w:num>
  <w:num w:numId="3" w16cid:durableId="1600719090">
    <w:abstractNumId w:val="14"/>
  </w:num>
  <w:num w:numId="4" w16cid:durableId="66151309">
    <w:abstractNumId w:val="36"/>
  </w:num>
  <w:num w:numId="5" w16cid:durableId="29963263">
    <w:abstractNumId w:val="5"/>
  </w:num>
  <w:num w:numId="6" w16cid:durableId="1792938990">
    <w:abstractNumId w:val="9"/>
  </w:num>
  <w:num w:numId="7" w16cid:durableId="1481657410">
    <w:abstractNumId w:val="8"/>
  </w:num>
  <w:num w:numId="8" w16cid:durableId="966351992">
    <w:abstractNumId w:val="10"/>
  </w:num>
  <w:num w:numId="9" w16cid:durableId="1947880358">
    <w:abstractNumId w:val="13"/>
  </w:num>
  <w:num w:numId="10" w16cid:durableId="289239792">
    <w:abstractNumId w:val="4"/>
  </w:num>
  <w:num w:numId="11" w16cid:durableId="1103305640">
    <w:abstractNumId w:val="33"/>
  </w:num>
  <w:num w:numId="12" w16cid:durableId="701440883">
    <w:abstractNumId w:val="6"/>
  </w:num>
  <w:num w:numId="13" w16cid:durableId="1663435256">
    <w:abstractNumId w:val="1"/>
  </w:num>
  <w:num w:numId="14" w16cid:durableId="2006591178">
    <w:abstractNumId w:val="12"/>
  </w:num>
  <w:num w:numId="15" w16cid:durableId="346979337">
    <w:abstractNumId w:val="32"/>
  </w:num>
  <w:num w:numId="16" w16cid:durableId="336933046">
    <w:abstractNumId w:val="23"/>
  </w:num>
  <w:num w:numId="17" w16cid:durableId="543521627">
    <w:abstractNumId w:val="24"/>
  </w:num>
  <w:num w:numId="18" w16cid:durableId="1660452171">
    <w:abstractNumId w:val="37"/>
  </w:num>
  <w:num w:numId="19" w16cid:durableId="916132759">
    <w:abstractNumId w:val="30"/>
  </w:num>
  <w:num w:numId="20" w16cid:durableId="1273436986">
    <w:abstractNumId w:val="28"/>
  </w:num>
  <w:num w:numId="21" w16cid:durableId="2017002600">
    <w:abstractNumId w:val="27"/>
  </w:num>
  <w:num w:numId="22" w16cid:durableId="1313867944">
    <w:abstractNumId w:val="18"/>
  </w:num>
  <w:num w:numId="23" w16cid:durableId="433092902">
    <w:abstractNumId w:val="26"/>
  </w:num>
  <w:num w:numId="24" w16cid:durableId="1363557709">
    <w:abstractNumId w:val="29"/>
  </w:num>
  <w:num w:numId="25" w16cid:durableId="1432167469">
    <w:abstractNumId w:val="31"/>
  </w:num>
  <w:num w:numId="26" w16cid:durableId="900217047">
    <w:abstractNumId w:val="11"/>
  </w:num>
  <w:num w:numId="27" w16cid:durableId="1711764892">
    <w:abstractNumId w:val="16"/>
  </w:num>
  <w:num w:numId="28" w16cid:durableId="729421285">
    <w:abstractNumId w:val="34"/>
  </w:num>
  <w:num w:numId="29" w16cid:durableId="1002515530">
    <w:abstractNumId w:val="22"/>
  </w:num>
  <w:num w:numId="30" w16cid:durableId="1591550328">
    <w:abstractNumId w:val="20"/>
  </w:num>
  <w:num w:numId="31" w16cid:durableId="1635599871">
    <w:abstractNumId w:val="35"/>
  </w:num>
  <w:num w:numId="32" w16cid:durableId="87121010">
    <w:abstractNumId w:val="21"/>
  </w:num>
  <w:num w:numId="33" w16cid:durableId="511650337">
    <w:abstractNumId w:val="15"/>
  </w:num>
  <w:num w:numId="34" w16cid:durableId="591816227">
    <w:abstractNumId w:val="0"/>
  </w:num>
  <w:num w:numId="35" w16cid:durableId="509683988">
    <w:abstractNumId w:val="7"/>
  </w:num>
  <w:num w:numId="36" w16cid:durableId="1276405171">
    <w:abstractNumId w:val="25"/>
  </w:num>
  <w:num w:numId="37" w16cid:durableId="289214533">
    <w:abstractNumId w:val="3"/>
  </w:num>
  <w:num w:numId="38" w16cid:durableId="437220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DA"/>
    <w:rsid w:val="0005559F"/>
    <w:rsid w:val="00074ECA"/>
    <w:rsid w:val="000A3D78"/>
    <w:rsid w:val="000C2E00"/>
    <w:rsid w:val="0012165C"/>
    <w:rsid w:val="00131531"/>
    <w:rsid w:val="00157D83"/>
    <w:rsid w:val="001774AE"/>
    <w:rsid w:val="001774C4"/>
    <w:rsid w:val="00194F5D"/>
    <w:rsid w:val="001B0D4A"/>
    <w:rsid w:val="00212128"/>
    <w:rsid w:val="00213076"/>
    <w:rsid w:val="00265FA8"/>
    <w:rsid w:val="00275246"/>
    <w:rsid w:val="002C3892"/>
    <w:rsid w:val="002E7A4C"/>
    <w:rsid w:val="00350251"/>
    <w:rsid w:val="003651E6"/>
    <w:rsid w:val="00367AEC"/>
    <w:rsid w:val="003B1030"/>
    <w:rsid w:val="003C6B07"/>
    <w:rsid w:val="00402D3B"/>
    <w:rsid w:val="004166FC"/>
    <w:rsid w:val="004510F7"/>
    <w:rsid w:val="0048451D"/>
    <w:rsid w:val="004A063A"/>
    <w:rsid w:val="00522B99"/>
    <w:rsid w:val="005416F3"/>
    <w:rsid w:val="005F7C47"/>
    <w:rsid w:val="0061581C"/>
    <w:rsid w:val="00630965"/>
    <w:rsid w:val="00682048"/>
    <w:rsid w:val="006F0894"/>
    <w:rsid w:val="00756124"/>
    <w:rsid w:val="007A76E5"/>
    <w:rsid w:val="007B3783"/>
    <w:rsid w:val="007B45B1"/>
    <w:rsid w:val="007C5981"/>
    <w:rsid w:val="007E37B5"/>
    <w:rsid w:val="007F757D"/>
    <w:rsid w:val="00832EDC"/>
    <w:rsid w:val="008517FB"/>
    <w:rsid w:val="008D10EA"/>
    <w:rsid w:val="008F5D12"/>
    <w:rsid w:val="009071F7"/>
    <w:rsid w:val="00923C10"/>
    <w:rsid w:val="00965EA0"/>
    <w:rsid w:val="009977FB"/>
    <w:rsid w:val="009B0DC5"/>
    <w:rsid w:val="009D18A8"/>
    <w:rsid w:val="009D4D78"/>
    <w:rsid w:val="009F46B0"/>
    <w:rsid w:val="00A04EDA"/>
    <w:rsid w:val="00A16673"/>
    <w:rsid w:val="00A34017"/>
    <w:rsid w:val="00A44D70"/>
    <w:rsid w:val="00A6046F"/>
    <w:rsid w:val="00AA3870"/>
    <w:rsid w:val="00AF143D"/>
    <w:rsid w:val="00B16ECA"/>
    <w:rsid w:val="00B31081"/>
    <w:rsid w:val="00B3469E"/>
    <w:rsid w:val="00B534B5"/>
    <w:rsid w:val="00BA3415"/>
    <w:rsid w:val="00BF1BBD"/>
    <w:rsid w:val="00C566F4"/>
    <w:rsid w:val="00C70045"/>
    <w:rsid w:val="00C941C4"/>
    <w:rsid w:val="00CA3147"/>
    <w:rsid w:val="00CA6333"/>
    <w:rsid w:val="00CD71FA"/>
    <w:rsid w:val="00D00F1B"/>
    <w:rsid w:val="00D24C2C"/>
    <w:rsid w:val="00D50280"/>
    <w:rsid w:val="00D51D08"/>
    <w:rsid w:val="00D620AE"/>
    <w:rsid w:val="00DE52D9"/>
    <w:rsid w:val="00DF752E"/>
    <w:rsid w:val="00E363E8"/>
    <w:rsid w:val="00E40958"/>
    <w:rsid w:val="00E8414D"/>
    <w:rsid w:val="00E909EA"/>
    <w:rsid w:val="00EB674C"/>
    <w:rsid w:val="00EC182A"/>
    <w:rsid w:val="00EE5997"/>
    <w:rsid w:val="00EE6EBF"/>
    <w:rsid w:val="00F07422"/>
    <w:rsid w:val="00F15592"/>
    <w:rsid w:val="00F34BEE"/>
    <w:rsid w:val="00F65E15"/>
    <w:rsid w:val="00F73333"/>
    <w:rsid w:val="00FE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7257"/>
  <w15:docId w15:val="{FED61A13-32A9-4E88-898C-F75B08E5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EDA"/>
    <w:rPr>
      <w:color w:val="0000FF"/>
      <w:u w:val="single"/>
    </w:rPr>
  </w:style>
  <w:style w:type="paragraph" w:styleId="NormalWeb">
    <w:name w:val="Normal (Web)"/>
    <w:basedOn w:val="Normal"/>
    <w:uiPriority w:val="99"/>
    <w:unhideWhenUsed/>
    <w:rsid w:val="00A04E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Normal 1,List Paragraph 1,Akapit z listą BS"/>
    <w:basedOn w:val="Normal"/>
    <w:link w:val="ListParagraphChar"/>
    <w:uiPriority w:val="34"/>
    <w:qFormat/>
    <w:rsid w:val="00A04EDA"/>
    <w:pPr>
      <w:ind w:left="720"/>
      <w:contextualSpacing/>
    </w:pPr>
  </w:style>
  <w:style w:type="paragraph" w:styleId="Header">
    <w:name w:val="header"/>
    <w:basedOn w:val="Normal"/>
    <w:link w:val="HeaderChar"/>
    <w:uiPriority w:val="99"/>
    <w:unhideWhenUsed/>
    <w:rsid w:val="00A04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EDA"/>
    <w:rPr>
      <w:lang w:val="en-GB"/>
    </w:rPr>
  </w:style>
  <w:style w:type="paragraph" w:styleId="Footer">
    <w:name w:val="footer"/>
    <w:basedOn w:val="Normal"/>
    <w:link w:val="FooterChar"/>
    <w:uiPriority w:val="99"/>
    <w:unhideWhenUsed/>
    <w:rsid w:val="00A04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EDA"/>
    <w:rPr>
      <w:lang w:val="en-GB"/>
    </w:rPr>
  </w:style>
  <w:style w:type="paragraph" w:styleId="NoSpacing">
    <w:name w:val="No Spacing"/>
    <w:uiPriority w:val="1"/>
    <w:qFormat/>
    <w:rsid w:val="00C70045"/>
    <w:pPr>
      <w:spacing w:after="0" w:line="240" w:lineRule="auto"/>
    </w:pPr>
    <w:rPr>
      <w:lang w:val="en-GB"/>
    </w:rPr>
  </w:style>
  <w:style w:type="paragraph" w:styleId="BalloonText">
    <w:name w:val="Balloon Text"/>
    <w:basedOn w:val="Normal"/>
    <w:link w:val="BalloonTextChar"/>
    <w:uiPriority w:val="99"/>
    <w:semiHidden/>
    <w:unhideWhenUsed/>
    <w:rsid w:val="00E36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3E8"/>
    <w:rPr>
      <w:rFonts w:ascii="Tahoma" w:hAnsi="Tahoma" w:cs="Tahoma"/>
      <w:sz w:val="16"/>
      <w:szCs w:val="16"/>
      <w:lang w:val="en-GB"/>
    </w:rPr>
  </w:style>
  <w:style w:type="character" w:styleId="Strong">
    <w:name w:val="Strong"/>
    <w:basedOn w:val="DefaultParagraphFont"/>
    <w:uiPriority w:val="22"/>
    <w:qFormat/>
    <w:rsid w:val="00E363E8"/>
    <w:rPr>
      <w:b/>
      <w:bCs/>
    </w:rPr>
  </w:style>
  <w:style w:type="paragraph" w:styleId="z-TopofForm">
    <w:name w:val="HTML Top of Form"/>
    <w:basedOn w:val="Normal"/>
    <w:next w:val="Normal"/>
    <w:link w:val="z-TopofFormChar"/>
    <w:hidden/>
    <w:uiPriority w:val="99"/>
    <w:semiHidden/>
    <w:unhideWhenUsed/>
    <w:rsid w:val="001B0D4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1B0D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B0D4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1B0D4A"/>
    <w:rPr>
      <w:rFonts w:ascii="Arial" w:eastAsia="Times New Roman" w:hAnsi="Arial" w:cs="Arial"/>
      <w:vanish/>
      <w:sz w:val="16"/>
      <w:szCs w:val="16"/>
    </w:rPr>
  </w:style>
  <w:style w:type="character" w:customStyle="1" w:styleId="A0">
    <w:name w:val="A0"/>
    <w:rsid w:val="000C2E00"/>
    <w:rPr>
      <w:rFonts w:cs="Arial"/>
      <w:color w:val="000000"/>
      <w:sz w:val="28"/>
      <w:szCs w:val="28"/>
    </w:rPr>
  </w:style>
  <w:style w:type="character" w:customStyle="1" w:styleId="ListParagraphChar">
    <w:name w:val="List Paragraph Char"/>
    <w:aliases w:val="Normal 1 Char,List Paragraph 1 Char,Akapit z listą BS Char"/>
    <w:link w:val="ListParagraph"/>
    <w:uiPriority w:val="34"/>
    <w:locked/>
    <w:rsid w:val="00B534B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6183">
      <w:bodyDiv w:val="1"/>
      <w:marLeft w:val="0"/>
      <w:marRight w:val="0"/>
      <w:marTop w:val="0"/>
      <w:marBottom w:val="0"/>
      <w:divBdr>
        <w:top w:val="none" w:sz="0" w:space="0" w:color="auto"/>
        <w:left w:val="none" w:sz="0" w:space="0" w:color="auto"/>
        <w:bottom w:val="none" w:sz="0" w:space="0" w:color="auto"/>
        <w:right w:val="none" w:sz="0" w:space="0" w:color="auto"/>
      </w:divBdr>
    </w:div>
    <w:div w:id="600989304">
      <w:bodyDiv w:val="1"/>
      <w:marLeft w:val="0"/>
      <w:marRight w:val="0"/>
      <w:marTop w:val="0"/>
      <w:marBottom w:val="0"/>
      <w:divBdr>
        <w:top w:val="none" w:sz="0" w:space="0" w:color="auto"/>
        <w:left w:val="none" w:sz="0" w:space="0" w:color="auto"/>
        <w:bottom w:val="none" w:sz="0" w:space="0" w:color="auto"/>
        <w:right w:val="none" w:sz="0" w:space="0" w:color="auto"/>
      </w:divBdr>
    </w:div>
    <w:div w:id="893589897">
      <w:bodyDiv w:val="1"/>
      <w:marLeft w:val="0"/>
      <w:marRight w:val="0"/>
      <w:marTop w:val="0"/>
      <w:marBottom w:val="0"/>
      <w:divBdr>
        <w:top w:val="none" w:sz="0" w:space="0" w:color="auto"/>
        <w:left w:val="none" w:sz="0" w:space="0" w:color="auto"/>
        <w:bottom w:val="none" w:sz="0" w:space="0" w:color="auto"/>
        <w:right w:val="none" w:sz="0" w:space="0" w:color="auto"/>
      </w:divBdr>
      <w:divsChild>
        <w:div w:id="1224683634">
          <w:marLeft w:val="0"/>
          <w:marRight w:val="0"/>
          <w:marTop w:val="0"/>
          <w:marBottom w:val="0"/>
          <w:divBdr>
            <w:top w:val="none" w:sz="0" w:space="0" w:color="auto"/>
            <w:left w:val="none" w:sz="0" w:space="0" w:color="auto"/>
            <w:bottom w:val="none" w:sz="0" w:space="0" w:color="auto"/>
            <w:right w:val="none" w:sz="0" w:space="0" w:color="auto"/>
          </w:divBdr>
          <w:divsChild>
            <w:div w:id="1632707365">
              <w:marLeft w:val="0"/>
              <w:marRight w:val="0"/>
              <w:marTop w:val="0"/>
              <w:marBottom w:val="0"/>
              <w:divBdr>
                <w:top w:val="none" w:sz="0" w:space="0" w:color="auto"/>
                <w:left w:val="none" w:sz="0" w:space="0" w:color="auto"/>
                <w:bottom w:val="none" w:sz="0" w:space="0" w:color="auto"/>
                <w:right w:val="none" w:sz="0" w:space="0" w:color="auto"/>
              </w:divBdr>
              <w:divsChild>
                <w:div w:id="1468937259">
                  <w:marLeft w:val="0"/>
                  <w:marRight w:val="0"/>
                  <w:marTop w:val="0"/>
                  <w:marBottom w:val="0"/>
                  <w:divBdr>
                    <w:top w:val="none" w:sz="0" w:space="0" w:color="auto"/>
                    <w:left w:val="none" w:sz="0" w:space="0" w:color="auto"/>
                    <w:bottom w:val="none" w:sz="0" w:space="0" w:color="auto"/>
                    <w:right w:val="none" w:sz="0" w:space="0" w:color="auto"/>
                  </w:divBdr>
                  <w:divsChild>
                    <w:div w:id="1694455116">
                      <w:marLeft w:val="0"/>
                      <w:marRight w:val="0"/>
                      <w:marTop w:val="0"/>
                      <w:marBottom w:val="0"/>
                      <w:divBdr>
                        <w:top w:val="none" w:sz="0" w:space="0" w:color="auto"/>
                        <w:left w:val="none" w:sz="0" w:space="0" w:color="auto"/>
                        <w:bottom w:val="none" w:sz="0" w:space="0" w:color="auto"/>
                        <w:right w:val="none" w:sz="0" w:space="0" w:color="auto"/>
                      </w:divBdr>
                      <w:divsChild>
                        <w:div w:id="193469775">
                          <w:marLeft w:val="0"/>
                          <w:marRight w:val="0"/>
                          <w:marTop w:val="0"/>
                          <w:marBottom w:val="0"/>
                          <w:divBdr>
                            <w:top w:val="none" w:sz="0" w:space="0" w:color="auto"/>
                            <w:left w:val="none" w:sz="0" w:space="0" w:color="auto"/>
                            <w:bottom w:val="none" w:sz="0" w:space="0" w:color="auto"/>
                            <w:right w:val="none" w:sz="0" w:space="0" w:color="auto"/>
                          </w:divBdr>
                          <w:divsChild>
                            <w:div w:id="1569993959">
                              <w:marLeft w:val="0"/>
                              <w:marRight w:val="0"/>
                              <w:marTop w:val="0"/>
                              <w:marBottom w:val="0"/>
                              <w:divBdr>
                                <w:top w:val="none" w:sz="0" w:space="0" w:color="auto"/>
                                <w:left w:val="none" w:sz="0" w:space="0" w:color="auto"/>
                                <w:bottom w:val="none" w:sz="0" w:space="0" w:color="auto"/>
                                <w:right w:val="none" w:sz="0" w:space="0" w:color="auto"/>
                              </w:divBdr>
                              <w:divsChild>
                                <w:div w:id="610476163">
                                  <w:marLeft w:val="0"/>
                                  <w:marRight w:val="0"/>
                                  <w:marTop w:val="0"/>
                                  <w:marBottom w:val="0"/>
                                  <w:divBdr>
                                    <w:top w:val="none" w:sz="0" w:space="0" w:color="auto"/>
                                    <w:left w:val="none" w:sz="0" w:space="0" w:color="auto"/>
                                    <w:bottom w:val="none" w:sz="0" w:space="0" w:color="auto"/>
                                    <w:right w:val="none" w:sz="0" w:space="0" w:color="auto"/>
                                  </w:divBdr>
                                  <w:divsChild>
                                    <w:div w:id="1900626546">
                                      <w:marLeft w:val="0"/>
                                      <w:marRight w:val="0"/>
                                      <w:marTop w:val="0"/>
                                      <w:marBottom w:val="0"/>
                                      <w:divBdr>
                                        <w:top w:val="none" w:sz="0" w:space="0" w:color="auto"/>
                                        <w:left w:val="none" w:sz="0" w:space="0" w:color="auto"/>
                                        <w:bottom w:val="none" w:sz="0" w:space="0" w:color="auto"/>
                                        <w:right w:val="none" w:sz="0" w:space="0" w:color="auto"/>
                                      </w:divBdr>
                                      <w:divsChild>
                                        <w:div w:id="933517027">
                                          <w:marLeft w:val="0"/>
                                          <w:marRight w:val="0"/>
                                          <w:marTop w:val="0"/>
                                          <w:marBottom w:val="0"/>
                                          <w:divBdr>
                                            <w:top w:val="none" w:sz="0" w:space="0" w:color="auto"/>
                                            <w:left w:val="none" w:sz="0" w:space="0" w:color="auto"/>
                                            <w:bottom w:val="none" w:sz="0" w:space="0" w:color="auto"/>
                                            <w:right w:val="none" w:sz="0" w:space="0" w:color="auto"/>
                                          </w:divBdr>
                                          <w:divsChild>
                                            <w:div w:id="1547598574">
                                              <w:marLeft w:val="0"/>
                                              <w:marRight w:val="0"/>
                                              <w:marTop w:val="0"/>
                                              <w:marBottom w:val="0"/>
                                              <w:divBdr>
                                                <w:top w:val="none" w:sz="0" w:space="0" w:color="auto"/>
                                                <w:left w:val="none" w:sz="0" w:space="0" w:color="auto"/>
                                                <w:bottom w:val="none" w:sz="0" w:space="0" w:color="auto"/>
                                                <w:right w:val="none" w:sz="0" w:space="0" w:color="auto"/>
                                              </w:divBdr>
                                              <w:divsChild>
                                                <w:div w:id="1339505674">
                                                  <w:marLeft w:val="0"/>
                                                  <w:marRight w:val="0"/>
                                                  <w:marTop w:val="0"/>
                                                  <w:marBottom w:val="0"/>
                                                  <w:divBdr>
                                                    <w:top w:val="none" w:sz="0" w:space="0" w:color="auto"/>
                                                    <w:left w:val="none" w:sz="0" w:space="0" w:color="auto"/>
                                                    <w:bottom w:val="none" w:sz="0" w:space="0" w:color="auto"/>
                                                    <w:right w:val="none" w:sz="0" w:space="0" w:color="auto"/>
                                                  </w:divBdr>
                                                  <w:divsChild>
                                                    <w:div w:id="1539198790">
                                                      <w:marLeft w:val="0"/>
                                                      <w:marRight w:val="0"/>
                                                      <w:marTop w:val="0"/>
                                                      <w:marBottom w:val="0"/>
                                                      <w:divBdr>
                                                        <w:top w:val="none" w:sz="0" w:space="0" w:color="auto"/>
                                                        <w:left w:val="none" w:sz="0" w:space="0" w:color="auto"/>
                                                        <w:bottom w:val="none" w:sz="0" w:space="0" w:color="auto"/>
                                                        <w:right w:val="none" w:sz="0" w:space="0" w:color="auto"/>
                                                      </w:divBdr>
                                                      <w:divsChild>
                                                        <w:div w:id="48770934">
                                                          <w:marLeft w:val="0"/>
                                                          <w:marRight w:val="0"/>
                                                          <w:marTop w:val="0"/>
                                                          <w:marBottom w:val="0"/>
                                                          <w:divBdr>
                                                            <w:top w:val="none" w:sz="0" w:space="0" w:color="auto"/>
                                                            <w:left w:val="none" w:sz="0" w:space="0" w:color="auto"/>
                                                            <w:bottom w:val="none" w:sz="0" w:space="0" w:color="auto"/>
                                                            <w:right w:val="none" w:sz="0" w:space="0" w:color="auto"/>
                                                          </w:divBdr>
                                                          <w:divsChild>
                                                            <w:div w:id="2545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646975">
          <w:marLeft w:val="0"/>
          <w:marRight w:val="0"/>
          <w:marTop w:val="0"/>
          <w:marBottom w:val="0"/>
          <w:divBdr>
            <w:top w:val="none" w:sz="0" w:space="0" w:color="auto"/>
            <w:left w:val="none" w:sz="0" w:space="0" w:color="auto"/>
            <w:bottom w:val="none" w:sz="0" w:space="0" w:color="auto"/>
            <w:right w:val="none" w:sz="0" w:space="0" w:color="auto"/>
          </w:divBdr>
          <w:divsChild>
            <w:div w:id="447162796">
              <w:marLeft w:val="0"/>
              <w:marRight w:val="0"/>
              <w:marTop w:val="0"/>
              <w:marBottom w:val="0"/>
              <w:divBdr>
                <w:top w:val="none" w:sz="0" w:space="0" w:color="auto"/>
                <w:left w:val="none" w:sz="0" w:space="0" w:color="auto"/>
                <w:bottom w:val="none" w:sz="0" w:space="0" w:color="auto"/>
                <w:right w:val="none" w:sz="0" w:space="0" w:color="auto"/>
              </w:divBdr>
              <w:divsChild>
                <w:div w:id="5103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99041">
      <w:bodyDiv w:val="1"/>
      <w:marLeft w:val="0"/>
      <w:marRight w:val="0"/>
      <w:marTop w:val="0"/>
      <w:marBottom w:val="0"/>
      <w:divBdr>
        <w:top w:val="none" w:sz="0" w:space="0" w:color="auto"/>
        <w:left w:val="none" w:sz="0" w:space="0" w:color="auto"/>
        <w:bottom w:val="none" w:sz="0" w:space="0" w:color="auto"/>
        <w:right w:val="none" w:sz="0" w:space="0" w:color="auto"/>
      </w:divBdr>
    </w:div>
    <w:div w:id="1059205934">
      <w:bodyDiv w:val="1"/>
      <w:marLeft w:val="0"/>
      <w:marRight w:val="0"/>
      <w:marTop w:val="0"/>
      <w:marBottom w:val="0"/>
      <w:divBdr>
        <w:top w:val="none" w:sz="0" w:space="0" w:color="auto"/>
        <w:left w:val="none" w:sz="0" w:space="0" w:color="auto"/>
        <w:bottom w:val="none" w:sz="0" w:space="0" w:color="auto"/>
        <w:right w:val="none" w:sz="0" w:space="0" w:color="auto"/>
      </w:divBdr>
    </w:div>
    <w:div w:id="1399015524">
      <w:bodyDiv w:val="1"/>
      <w:marLeft w:val="0"/>
      <w:marRight w:val="0"/>
      <w:marTop w:val="0"/>
      <w:marBottom w:val="0"/>
      <w:divBdr>
        <w:top w:val="none" w:sz="0" w:space="0" w:color="auto"/>
        <w:left w:val="none" w:sz="0" w:space="0" w:color="auto"/>
        <w:bottom w:val="none" w:sz="0" w:space="0" w:color="auto"/>
        <w:right w:val="none" w:sz="0" w:space="0" w:color="auto"/>
      </w:divBdr>
    </w:div>
    <w:div w:id="1594390517">
      <w:bodyDiv w:val="1"/>
      <w:marLeft w:val="0"/>
      <w:marRight w:val="0"/>
      <w:marTop w:val="0"/>
      <w:marBottom w:val="0"/>
      <w:divBdr>
        <w:top w:val="none" w:sz="0" w:space="0" w:color="auto"/>
        <w:left w:val="none" w:sz="0" w:space="0" w:color="auto"/>
        <w:bottom w:val="none" w:sz="0" w:space="0" w:color="auto"/>
        <w:right w:val="none" w:sz="0" w:space="0" w:color="auto"/>
      </w:divBdr>
    </w:div>
    <w:div w:id="1722048115">
      <w:bodyDiv w:val="1"/>
      <w:marLeft w:val="0"/>
      <w:marRight w:val="0"/>
      <w:marTop w:val="0"/>
      <w:marBottom w:val="0"/>
      <w:divBdr>
        <w:top w:val="none" w:sz="0" w:space="0" w:color="auto"/>
        <w:left w:val="none" w:sz="0" w:space="0" w:color="auto"/>
        <w:bottom w:val="none" w:sz="0" w:space="0" w:color="auto"/>
        <w:right w:val="none" w:sz="0" w:space="0" w:color="auto"/>
      </w:divBdr>
    </w:div>
    <w:div w:id="18625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soskd.org.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EC8D7C3077AF41936F3F9AAA1D08B1" ma:contentTypeVersion="14" ma:contentTypeDescription="Create a new document." ma:contentTypeScope="" ma:versionID="df4ed168088141f208e8132892c16cc7">
  <xsd:schema xmlns:xsd="http://www.w3.org/2001/XMLSchema" xmlns:xs="http://www.w3.org/2001/XMLSchema" xmlns:p="http://schemas.microsoft.com/office/2006/metadata/properties" xmlns:ns3="120a1b34-5099-4bce-80d3-bf6e91be9751" xmlns:ns4="c8e57c6d-a68d-4ea7-83d4-ea44899874cf" targetNamespace="http://schemas.microsoft.com/office/2006/metadata/properties" ma:root="true" ma:fieldsID="49cc7c96206f9f00c05bd29a7526d4c2" ns3:_="" ns4:_="">
    <xsd:import namespace="120a1b34-5099-4bce-80d3-bf6e91be9751"/>
    <xsd:import namespace="c8e57c6d-a68d-4ea7-83d4-ea44899874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a1b34-5099-4bce-80d3-bf6e91be9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e57c6d-a68d-4ea7-83d4-ea44899874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FF444-AA33-47F0-A78C-CC334E0076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B6D137-0834-46C9-ADEC-DEA7E9BE6BEB}">
  <ds:schemaRefs>
    <ds:schemaRef ds:uri="http://schemas.microsoft.com/sharepoint/v3/contenttype/forms"/>
  </ds:schemaRefs>
</ds:datastoreItem>
</file>

<file path=customXml/itemProps3.xml><?xml version="1.0" encoding="utf-8"?>
<ds:datastoreItem xmlns:ds="http://schemas.openxmlformats.org/officeDocument/2006/customXml" ds:itemID="{ED0EAADC-83C8-496D-83E7-B3F8A92BD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a1b34-5099-4bce-80d3-bf6e91be9751"/>
    <ds:schemaRef ds:uri="c8e57c6d-a68d-4ea7-83d4-ea4489987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Bllaca Blerina</dc:creator>
  <cp:lastModifiedBy>Tefa Enkelejda</cp:lastModifiedBy>
  <cp:revision>4</cp:revision>
  <dcterms:created xsi:type="dcterms:W3CDTF">2025-11-12T13:26:00Z</dcterms:created>
  <dcterms:modified xsi:type="dcterms:W3CDTF">2025-11-12T14:02:00Z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0x0101004EEC8D7C3077AF41936F3F9AAA1D08B1</vt:lpwstr>
  </property>
</Properties>
</file>